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64A" w:rsidRPr="00D34F4E" w:rsidRDefault="0070564A" w:rsidP="0070564A">
      <w:pPr>
        <w:framePr w:hSpace="180" w:wrap="around" w:vAnchor="page" w:hAnchor="page" w:x="9841" w:y="271"/>
        <w:rPr>
          <w:b/>
        </w:rPr>
      </w:pPr>
    </w:p>
    <w:p w:rsidR="00F45CA1" w:rsidRPr="004D086A" w:rsidRDefault="00F45CA1" w:rsidP="00F45CA1">
      <w:pPr>
        <w:spacing w:after="0" w:line="240" w:lineRule="auto"/>
        <w:ind w:left="7230"/>
        <w:rPr>
          <w:rFonts w:ascii="Times New Roman" w:hAnsi="Times New Roman"/>
          <w:i/>
          <w:sz w:val="28"/>
        </w:rPr>
      </w:pPr>
      <w:r w:rsidRPr="004D086A">
        <w:rPr>
          <w:rFonts w:ascii="Times New Roman" w:hAnsi="Times New Roman"/>
          <w:i/>
          <w:sz w:val="28"/>
        </w:rPr>
        <w:t xml:space="preserve">Приложение  </w:t>
      </w:r>
    </w:p>
    <w:p w:rsidR="00F45CA1" w:rsidRPr="004D086A" w:rsidRDefault="00F45CA1" w:rsidP="00F45CA1">
      <w:pPr>
        <w:spacing w:after="0" w:line="240" w:lineRule="auto"/>
        <w:ind w:left="5670"/>
        <w:jc w:val="both"/>
        <w:rPr>
          <w:rFonts w:ascii="Times New Roman" w:hAnsi="Times New Roman"/>
          <w:i/>
          <w:sz w:val="28"/>
        </w:rPr>
      </w:pPr>
      <w:r w:rsidRPr="004D086A">
        <w:rPr>
          <w:rFonts w:ascii="Times New Roman" w:hAnsi="Times New Roman"/>
          <w:i/>
          <w:sz w:val="28"/>
        </w:rPr>
        <w:t>УТВЕРЖД</w:t>
      </w:r>
      <w:r>
        <w:rPr>
          <w:rFonts w:ascii="Times New Roman" w:hAnsi="Times New Roman"/>
          <w:i/>
          <w:sz w:val="28"/>
        </w:rPr>
        <w:t>Е</w:t>
      </w:r>
      <w:r w:rsidRPr="004D086A">
        <w:rPr>
          <w:rFonts w:ascii="Times New Roman" w:hAnsi="Times New Roman"/>
          <w:i/>
          <w:sz w:val="28"/>
        </w:rPr>
        <w:t>Н</w:t>
      </w:r>
      <w:r>
        <w:rPr>
          <w:rFonts w:ascii="Times New Roman" w:hAnsi="Times New Roman"/>
          <w:i/>
          <w:sz w:val="28"/>
        </w:rPr>
        <w:t>А</w:t>
      </w:r>
    </w:p>
    <w:p w:rsidR="00F45CA1" w:rsidRPr="004D086A" w:rsidRDefault="00F45CA1" w:rsidP="00F45CA1">
      <w:pPr>
        <w:spacing w:after="0" w:line="240" w:lineRule="auto"/>
        <w:ind w:left="5670"/>
        <w:rPr>
          <w:rFonts w:ascii="Times New Roman" w:hAnsi="Times New Roman"/>
          <w:i/>
          <w:sz w:val="28"/>
        </w:rPr>
      </w:pPr>
      <w:r w:rsidRPr="004D086A">
        <w:rPr>
          <w:rFonts w:ascii="Times New Roman" w:hAnsi="Times New Roman"/>
          <w:i/>
          <w:sz w:val="28"/>
        </w:rPr>
        <w:t>постановлением</w:t>
      </w:r>
    </w:p>
    <w:p w:rsidR="00F45CA1" w:rsidRPr="004D086A" w:rsidRDefault="00F45CA1" w:rsidP="00F45CA1">
      <w:pPr>
        <w:spacing w:after="0" w:line="240" w:lineRule="auto"/>
        <w:ind w:left="5670"/>
        <w:rPr>
          <w:rFonts w:ascii="Times New Roman" w:hAnsi="Times New Roman"/>
          <w:i/>
          <w:sz w:val="28"/>
        </w:rPr>
      </w:pPr>
      <w:r w:rsidRPr="004D086A">
        <w:rPr>
          <w:rFonts w:ascii="Times New Roman" w:hAnsi="Times New Roman"/>
          <w:i/>
          <w:sz w:val="28"/>
        </w:rPr>
        <w:t xml:space="preserve">администрации </w:t>
      </w:r>
    </w:p>
    <w:p w:rsidR="00F45CA1" w:rsidRPr="004D086A" w:rsidRDefault="00F45CA1" w:rsidP="00F45CA1">
      <w:pPr>
        <w:spacing w:after="0" w:line="240" w:lineRule="auto"/>
        <w:ind w:left="5670"/>
        <w:rPr>
          <w:rFonts w:ascii="Times New Roman" w:hAnsi="Times New Roman"/>
          <w:sz w:val="28"/>
          <w:szCs w:val="28"/>
        </w:rPr>
      </w:pPr>
      <w:r w:rsidRPr="004D086A">
        <w:rPr>
          <w:rFonts w:ascii="Times New Roman" w:hAnsi="Times New Roman"/>
          <w:i/>
          <w:sz w:val="28"/>
        </w:rPr>
        <w:t>от ___________ № ________</w:t>
      </w:r>
    </w:p>
    <w:p w:rsidR="001B0B96" w:rsidRDefault="001B0B96" w:rsidP="00C41C74">
      <w:pPr>
        <w:spacing w:after="0" w:line="240" w:lineRule="auto"/>
        <w:ind w:left="5670"/>
        <w:jc w:val="center"/>
        <w:rPr>
          <w:rFonts w:ascii="Times New Roman" w:eastAsia="Times New Roman" w:hAnsi="Times New Roman"/>
          <w:sz w:val="28"/>
          <w:szCs w:val="28"/>
          <w:lang w:eastAsia="ru-RU"/>
        </w:rPr>
      </w:pPr>
    </w:p>
    <w:p w:rsidR="00F45CA1" w:rsidRPr="00F45CA1" w:rsidRDefault="00F45CA1" w:rsidP="00C41C74">
      <w:pPr>
        <w:spacing w:after="0" w:line="240" w:lineRule="auto"/>
        <w:ind w:left="5670"/>
        <w:jc w:val="center"/>
        <w:rPr>
          <w:rFonts w:ascii="Times New Roman" w:eastAsia="Times New Roman" w:hAnsi="Times New Roman"/>
          <w:sz w:val="28"/>
          <w:szCs w:val="28"/>
          <w:lang w:eastAsia="ru-RU"/>
        </w:rPr>
      </w:pPr>
    </w:p>
    <w:p w:rsidR="001B0B96" w:rsidRPr="00F45CA1" w:rsidRDefault="001B0B96" w:rsidP="00E1713A">
      <w:pPr>
        <w:spacing w:after="0" w:line="240" w:lineRule="auto"/>
        <w:jc w:val="center"/>
        <w:rPr>
          <w:rFonts w:ascii="Times New Roman" w:eastAsia="Times New Roman" w:hAnsi="Times New Roman"/>
          <w:b/>
          <w:sz w:val="28"/>
          <w:szCs w:val="28"/>
          <w:lang w:val="x-none" w:eastAsia="ru-RU"/>
        </w:rPr>
      </w:pPr>
      <w:r w:rsidRPr="00F45CA1">
        <w:rPr>
          <w:rFonts w:ascii="Times New Roman" w:eastAsia="Times New Roman" w:hAnsi="Times New Roman"/>
          <w:b/>
          <w:bCs/>
          <w:sz w:val="28"/>
          <w:szCs w:val="28"/>
          <w:lang w:eastAsia="ru-RU"/>
        </w:rPr>
        <w:t>Программа профилактики рисков причинения вреда (ущерба) охраняемым законом ценностям по муниципальному земельному контролю</w:t>
      </w:r>
      <w:r w:rsidR="00E1713A" w:rsidRPr="00F45CA1">
        <w:rPr>
          <w:rFonts w:ascii="Times New Roman" w:eastAsia="Times New Roman" w:hAnsi="Times New Roman"/>
          <w:b/>
          <w:sz w:val="28"/>
          <w:szCs w:val="28"/>
          <w:lang w:eastAsia="ru-RU"/>
        </w:rPr>
        <w:t xml:space="preserve"> </w:t>
      </w:r>
      <w:r w:rsidRPr="00F45CA1">
        <w:rPr>
          <w:rFonts w:ascii="Times New Roman" w:eastAsia="Times New Roman" w:hAnsi="Times New Roman"/>
          <w:b/>
          <w:bCs/>
          <w:sz w:val="28"/>
          <w:szCs w:val="28"/>
          <w:lang w:eastAsia="ru-RU"/>
        </w:rPr>
        <w:t>на 202</w:t>
      </w:r>
      <w:r w:rsidR="00412E05">
        <w:rPr>
          <w:rFonts w:ascii="Times New Roman" w:eastAsia="Times New Roman" w:hAnsi="Times New Roman"/>
          <w:b/>
          <w:bCs/>
          <w:sz w:val="28"/>
          <w:szCs w:val="28"/>
          <w:lang w:eastAsia="ru-RU"/>
        </w:rPr>
        <w:t>5</w:t>
      </w:r>
      <w:r w:rsidRPr="00F45CA1">
        <w:rPr>
          <w:rFonts w:ascii="Times New Roman" w:eastAsia="Times New Roman" w:hAnsi="Times New Roman"/>
          <w:b/>
          <w:bCs/>
          <w:sz w:val="28"/>
          <w:szCs w:val="28"/>
          <w:lang w:eastAsia="ru-RU"/>
        </w:rPr>
        <w:t xml:space="preserve"> год на территории сельских поселений Всеволожского муниципального района Ленинградской области.</w:t>
      </w:r>
    </w:p>
    <w:p w:rsidR="001B0B96" w:rsidRPr="00F45CA1" w:rsidRDefault="001B0B96" w:rsidP="001B0B96">
      <w:pPr>
        <w:spacing w:after="0" w:line="240" w:lineRule="auto"/>
        <w:jc w:val="both"/>
        <w:rPr>
          <w:rFonts w:ascii="Times New Roman" w:eastAsia="Times New Roman" w:hAnsi="Times New Roman"/>
          <w:sz w:val="28"/>
          <w:szCs w:val="28"/>
          <w:lang w:val="x-none" w:eastAsia="ru-RU"/>
        </w:rPr>
      </w:pPr>
    </w:p>
    <w:p w:rsidR="001B0B96" w:rsidRPr="00F45CA1" w:rsidRDefault="001B0B96" w:rsidP="001B0B96">
      <w:pPr>
        <w:spacing w:after="0" w:line="240" w:lineRule="auto"/>
        <w:jc w:val="both"/>
        <w:rPr>
          <w:rFonts w:ascii="Times New Roman" w:eastAsia="Times New Roman" w:hAnsi="Times New Roman"/>
          <w:sz w:val="28"/>
          <w:szCs w:val="28"/>
          <w:lang w:eastAsia="ru-RU"/>
        </w:rPr>
      </w:pPr>
      <w:r w:rsidRPr="00F45CA1">
        <w:rPr>
          <w:rFonts w:ascii="Times New Roman" w:eastAsia="Times New Roman" w:hAnsi="Times New Roman"/>
          <w:bCs/>
          <w:sz w:val="28"/>
          <w:szCs w:val="28"/>
          <w:lang w:eastAsia="ru-RU"/>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1B0B96" w:rsidRPr="00F45CA1" w:rsidRDefault="001B0B96" w:rsidP="001B0B96">
      <w:pPr>
        <w:spacing w:after="0" w:line="240" w:lineRule="auto"/>
        <w:jc w:val="both"/>
        <w:rPr>
          <w:rFonts w:ascii="Times New Roman" w:eastAsia="Times New Roman" w:hAnsi="Times New Roman"/>
          <w:sz w:val="28"/>
          <w:szCs w:val="28"/>
          <w:lang w:eastAsia="ru-RU"/>
        </w:rPr>
      </w:pPr>
    </w:p>
    <w:p w:rsidR="001B0B96" w:rsidRPr="00F45CA1" w:rsidRDefault="001B0B96" w:rsidP="00F45CA1">
      <w:pPr>
        <w:spacing w:after="0" w:line="240" w:lineRule="auto"/>
        <w:ind w:firstLine="709"/>
        <w:jc w:val="both"/>
        <w:rPr>
          <w:rFonts w:ascii="Times New Roman" w:eastAsia="Times New Roman" w:hAnsi="Times New Roman"/>
          <w:sz w:val="28"/>
          <w:szCs w:val="28"/>
          <w:lang w:eastAsia="ru-RU"/>
        </w:rPr>
      </w:pPr>
      <w:r w:rsidRPr="00F45CA1">
        <w:rPr>
          <w:rFonts w:ascii="Times New Roman" w:eastAsia="Times New Roman" w:hAnsi="Times New Roman"/>
          <w:sz w:val="28"/>
          <w:szCs w:val="28"/>
          <w:lang w:eastAsia="ru-RU"/>
        </w:rPr>
        <w:t xml:space="preserve">1.1. Настоящая программа разработана в соответствии со статьей 44 Федерального закона от 31 июля 2021 года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w:t>
      </w:r>
      <w:r w:rsidRPr="00F45CA1">
        <w:rPr>
          <w:rFonts w:ascii="Times New Roman" w:eastAsia="Times New Roman" w:hAnsi="Times New Roman"/>
          <w:spacing w:val="-6"/>
          <w:sz w:val="28"/>
          <w:szCs w:val="28"/>
          <w:lang w:eastAsia="ru-RU"/>
        </w:rPr>
        <w:t>мероприятий по профилактике рисков причинения вреда (ущерба) охраняемым законом</w:t>
      </w:r>
      <w:r w:rsidRPr="00F45CA1">
        <w:rPr>
          <w:rFonts w:ascii="Times New Roman" w:eastAsia="Times New Roman" w:hAnsi="Times New Roman"/>
          <w:sz w:val="28"/>
          <w:szCs w:val="28"/>
          <w:lang w:eastAsia="ru-RU"/>
        </w:rPr>
        <w:t xml:space="preserve"> ценностям при осуществлении муниципального земельного контроля.</w:t>
      </w:r>
    </w:p>
    <w:p w:rsidR="001B0B96" w:rsidRPr="00F45CA1" w:rsidRDefault="001B0B96" w:rsidP="00F45CA1">
      <w:pPr>
        <w:spacing w:after="0" w:line="240" w:lineRule="auto"/>
        <w:ind w:firstLine="709"/>
        <w:jc w:val="both"/>
        <w:rPr>
          <w:rFonts w:ascii="Times New Roman" w:eastAsia="Times New Roman" w:hAnsi="Times New Roman"/>
          <w:b/>
          <w:sz w:val="28"/>
          <w:szCs w:val="28"/>
          <w:lang w:val="x-none" w:eastAsia="ru-RU"/>
        </w:rPr>
      </w:pPr>
      <w:r w:rsidRPr="00F45CA1">
        <w:rPr>
          <w:rFonts w:ascii="Times New Roman" w:eastAsia="Times New Roman" w:hAnsi="Times New Roman"/>
          <w:sz w:val="28"/>
          <w:szCs w:val="28"/>
          <w:lang w:val="x-none" w:eastAsia="ru-RU"/>
        </w:rPr>
        <w:t xml:space="preserve">1.2. Программа профилактики </w:t>
      </w:r>
      <w:r w:rsidRPr="00F45CA1">
        <w:rPr>
          <w:rFonts w:ascii="Times New Roman" w:eastAsia="Times New Roman" w:hAnsi="Times New Roman"/>
          <w:bCs/>
          <w:sz w:val="28"/>
          <w:szCs w:val="28"/>
          <w:lang w:eastAsia="ru-RU"/>
        </w:rPr>
        <w:t xml:space="preserve">рисков причинения вреда (ущерба) охраняемым законом ценностям по муниципальному земельному контролю (далее – Программа профилактики) </w:t>
      </w:r>
      <w:r w:rsidRPr="00F45CA1">
        <w:rPr>
          <w:rFonts w:ascii="Times New Roman" w:eastAsia="Times New Roman" w:hAnsi="Times New Roman"/>
          <w:sz w:val="28"/>
          <w:szCs w:val="28"/>
          <w:lang w:val="x-none" w:eastAsia="ru-RU"/>
        </w:rPr>
        <w:t>направлена на предупреждение нарушений органами государственной власти, органами местного самоуправления, юридическими лицами, их руководителями и иными должностными лицами, индивидуальными предпринимателями, гражданами (далее – подконтрольные субъекты) обязательных требований земельного законодательства и снижения рисков причинения вреда (ущерба) охраняемым законом ценностям, разъяснения подконтрольным субъектам обязательных требований земельного законодательства в отношении объектов земельных отношений.</w:t>
      </w:r>
    </w:p>
    <w:p w:rsidR="001B0B96" w:rsidRPr="00F45CA1" w:rsidRDefault="001B0B96" w:rsidP="00F45CA1">
      <w:pPr>
        <w:spacing w:after="0" w:line="240" w:lineRule="auto"/>
        <w:ind w:firstLine="709"/>
        <w:jc w:val="both"/>
        <w:rPr>
          <w:rFonts w:ascii="Times New Roman" w:eastAsia="Times New Roman" w:hAnsi="Times New Roman"/>
          <w:spacing w:val="-6"/>
          <w:sz w:val="28"/>
          <w:szCs w:val="28"/>
          <w:lang w:eastAsia="ru-RU"/>
        </w:rPr>
      </w:pPr>
      <w:r w:rsidRPr="00F45CA1">
        <w:rPr>
          <w:rFonts w:ascii="Times New Roman" w:eastAsia="Times New Roman" w:hAnsi="Times New Roman"/>
          <w:sz w:val="28"/>
          <w:szCs w:val="28"/>
          <w:lang w:eastAsia="ru-RU"/>
        </w:rPr>
        <w:t xml:space="preserve">1.3. </w:t>
      </w:r>
      <w:r w:rsidRPr="00F45CA1">
        <w:rPr>
          <w:rFonts w:ascii="Times New Roman" w:eastAsia="Times New Roman" w:hAnsi="Times New Roman"/>
          <w:spacing w:val="-10"/>
          <w:sz w:val="28"/>
          <w:szCs w:val="28"/>
          <w:lang w:eastAsia="ru-RU"/>
        </w:rPr>
        <w:t>Муниципальный земельный контроль осуществляется уполномоченным органом администрации</w:t>
      </w:r>
      <w:r w:rsidRPr="00F45CA1">
        <w:rPr>
          <w:rFonts w:ascii="Times New Roman" w:eastAsia="Times New Roman" w:hAnsi="Times New Roman"/>
          <w:sz w:val="28"/>
          <w:szCs w:val="28"/>
          <w:lang w:eastAsia="ru-RU"/>
        </w:rPr>
        <w:t xml:space="preserve"> Всеволожск</w:t>
      </w:r>
      <w:r w:rsidR="00303234">
        <w:rPr>
          <w:rFonts w:ascii="Times New Roman" w:eastAsia="Times New Roman" w:hAnsi="Times New Roman"/>
          <w:sz w:val="28"/>
          <w:szCs w:val="28"/>
          <w:lang w:eastAsia="ru-RU"/>
        </w:rPr>
        <w:t>ого</w:t>
      </w:r>
      <w:r w:rsidRPr="00F45CA1">
        <w:rPr>
          <w:rFonts w:ascii="Times New Roman" w:eastAsia="Times New Roman" w:hAnsi="Times New Roman"/>
          <w:sz w:val="28"/>
          <w:szCs w:val="28"/>
          <w:lang w:eastAsia="ru-RU"/>
        </w:rPr>
        <w:t xml:space="preserve"> </w:t>
      </w:r>
      <w:r w:rsidRPr="00F45CA1">
        <w:rPr>
          <w:rFonts w:ascii="Times New Roman" w:eastAsia="Times New Roman" w:hAnsi="Times New Roman"/>
          <w:spacing w:val="-6"/>
          <w:sz w:val="28"/>
          <w:szCs w:val="28"/>
          <w:lang w:eastAsia="ru-RU"/>
        </w:rPr>
        <w:t>муниципальн</w:t>
      </w:r>
      <w:r w:rsidR="00303234">
        <w:rPr>
          <w:rFonts w:ascii="Times New Roman" w:eastAsia="Times New Roman" w:hAnsi="Times New Roman"/>
          <w:spacing w:val="-6"/>
          <w:sz w:val="28"/>
          <w:szCs w:val="28"/>
          <w:lang w:eastAsia="ru-RU"/>
        </w:rPr>
        <w:t>ого</w:t>
      </w:r>
      <w:r w:rsidRPr="00F45CA1">
        <w:rPr>
          <w:rFonts w:ascii="Times New Roman" w:eastAsia="Times New Roman" w:hAnsi="Times New Roman"/>
          <w:spacing w:val="-6"/>
          <w:sz w:val="28"/>
          <w:szCs w:val="28"/>
          <w:lang w:eastAsia="ru-RU"/>
        </w:rPr>
        <w:t xml:space="preserve"> район</w:t>
      </w:r>
      <w:r w:rsidR="00303234">
        <w:rPr>
          <w:rFonts w:ascii="Times New Roman" w:eastAsia="Times New Roman" w:hAnsi="Times New Roman"/>
          <w:spacing w:val="-6"/>
          <w:sz w:val="28"/>
          <w:szCs w:val="28"/>
          <w:lang w:eastAsia="ru-RU"/>
        </w:rPr>
        <w:t>а</w:t>
      </w:r>
      <w:r w:rsidRPr="00F45CA1">
        <w:rPr>
          <w:rFonts w:ascii="Times New Roman" w:eastAsia="Times New Roman" w:hAnsi="Times New Roman"/>
          <w:spacing w:val="-6"/>
          <w:sz w:val="28"/>
          <w:szCs w:val="28"/>
          <w:lang w:eastAsia="ru-RU"/>
        </w:rPr>
        <w:t xml:space="preserve"> Ленинградской области (далее – Контрольный орган).</w:t>
      </w:r>
    </w:p>
    <w:p w:rsidR="001B0B96" w:rsidRPr="00F45CA1" w:rsidRDefault="00D36375" w:rsidP="00F45CA1">
      <w:pPr>
        <w:spacing w:after="0" w:line="240" w:lineRule="auto"/>
        <w:ind w:firstLine="709"/>
        <w:jc w:val="both"/>
        <w:rPr>
          <w:rFonts w:ascii="Times New Roman" w:eastAsia="Times New Roman" w:hAnsi="Times New Roman"/>
          <w:sz w:val="28"/>
          <w:szCs w:val="28"/>
          <w:lang w:eastAsia="ru-RU"/>
        </w:rPr>
      </w:pPr>
      <w:r w:rsidRPr="00F45CA1">
        <w:rPr>
          <w:rFonts w:ascii="Times New Roman" w:eastAsia="Times New Roman" w:hAnsi="Times New Roman"/>
          <w:sz w:val="28"/>
          <w:szCs w:val="28"/>
          <w:lang w:eastAsia="ru-RU"/>
        </w:rPr>
        <w:t xml:space="preserve">1.4. </w:t>
      </w:r>
      <w:r w:rsidR="001B0B96" w:rsidRPr="00F45CA1">
        <w:rPr>
          <w:rFonts w:ascii="Times New Roman" w:eastAsia="Times New Roman" w:hAnsi="Times New Roman"/>
          <w:sz w:val="28"/>
          <w:szCs w:val="28"/>
          <w:lang w:eastAsia="ru-RU"/>
        </w:rPr>
        <w:t xml:space="preserve">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w:t>
      </w:r>
      <w:r w:rsidR="001B0B96" w:rsidRPr="00F45CA1">
        <w:rPr>
          <w:rFonts w:ascii="Times New Roman" w:eastAsia="Times New Roman" w:hAnsi="Times New Roman"/>
          <w:sz w:val="28"/>
          <w:szCs w:val="28"/>
          <w:lang w:eastAsia="ru-RU"/>
        </w:rPr>
        <w:lastRenderedPageBreak/>
        <w:t>нарушение которых законодательством предусмотрена административная ответственность (далее - обязательные требования).</w:t>
      </w:r>
    </w:p>
    <w:p w:rsidR="001B0B96" w:rsidRPr="00F45CA1" w:rsidRDefault="001B0B96" w:rsidP="00F45CA1">
      <w:pPr>
        <w:spacing w:after="0" w:line="240" w:lineRule="auto"/>
        <w:ind w:firstLine="709"/>
        <w:jc w:val="both"/>
        <w:rPr>
          <w:rFonts w:ascii="Times New Roman" w:eastAsia="Times New Roman" w:hAnsi="Times New Roman"/>
          <w:sz w:val="28"/>
          <w:szCs w:val="28"/>
          <w:lang w:eastAsia="ru-RU"/>
        </w:rPr>
      </w:pPr>
      <w:r w:rsidRPr="00F45CA1">
        <w:rPr>
          <w:rFonts w:ascii="Times New Roman" w:eastAsia="Times New Roman" w:hAnsi="Times New Roman"/>
          <w:sz w:val="28"/>
          <w:szCs w:val="28"/>
          <w:lang w:eastAsia="ru-RU"/>
        </w:rPr>
        <w:t>Объектами земельных отношений являются земли, земельные участки или части земельных участков, расположенные в границах сельских поселений Всеволожского муниципального района Ленинградской области.</w:t>
      </w:r>
    </w:p>
    <w:p w:rsidR="001B0B96" w:rsidRDefault="00D36375" w:rsidP="00F45CA1">
      <w:pPr>
        <w:spacing w:after="0" w:line="240" w:lineRule="auto"/>
        <w:ind w:firstLine="709"/>
        <w:jc w:val="both"/>
        <w:rPr>
          <w:rFonts w:ascii="Times New Roman" w:eastAsia="Times New Roman" w:hAnsi="Times New Roman"/>
          <w:spacing w:val="-10"/>
          <w:sz w:val="28"/>
          <w:szCs w:val="28"/>
          <w:lang w:eastAsia="ru-RU"/>
        </w:rPr>
      </w:pPr>
      <w:r w:rsidRPr="00F45CA1">
        <w:rPr>
          <w:rFonts w:ascii="Times New Roman" w:eastAsia="Times New Roman" w:hAnsi="Times New Roman"/>
          <w:sz w:val="28"/>
          <w:szCs w:val="28"/>
          <w:lang w:eastAsia="ru-RU"/>
        </w:rPr>
        <w:t xml:space="preserve">1.5. </w:t>
      </w:r>
      <w:r w:rsidR="001B0B96" w:rsidRPr="00F45CA1">
        <w:rPr>
          <w:rFonts w:ascii="Times New Roman" w:eastAsia="Times New Roman" w:hAnsi="Times New Roman"/>
          <w:sz w:val="28"/>
          <w:szCs w:val="28"/>
          <w:lang w:eastAsia="ru-RU"/>
        </w:rPr>
        <w:t>В 202</w:t>
      </w:r>
      <w:r w:rsidR="00412E05">
        <w:rPr>
          <w:rFonts w:ascii="Times New Roman" w:eastAsia="Times New Roman" w:hAnsi="Times New Roman"/>
          <w:sz w:val="28"/>
          <w:szCs w:val="28"/>
          <w:lang w:eastAsia="ru-RU"/>
        </w:rPr>
        <w:t>4</w:t>
      </w:r>
      <w:r w:rsidR="001B0B96" w:rsidRPr="00F45CA1">
        <w:rPr>
          <w:rFonts w:ascii="Times New Roman" w:eastAsia="Times New Roman" w:hAnsi="Times New Roman"/>
          <w:sz w:val="28"/>
          <w:szCs w:val="28"/>
          <w:lang w:eastAsia="ru-RU"/>
        </w:rPr>
        <w:t xml:space="preserve"> году </w:t>
      </w:r>
      <w:r w:rsidR="001B0B96" w:rsidRPr="00F45CA1">
        <w:rPr>
          <w:rFonts w:ascii="Times New Roman" w:eastAsia="Times New Roman" w:hAnsi="Times New Roman"/>
          <w:spacing w:val="-4"/>
          <w:sz w:val="28"/>
          <w:szCs w:val="28"/>
          <w:lang w:eastAsia="ru-RU"/>
        </w:rPr>
        <w:t>в отношении юридических лиц и индивидуальных предпринимателей плановые</w:t>
      </w:r>
      <w:r w:rsidR="0085028F">
        <w:rPr>
          <w:rFonts w:ascii="Times New Roman" w:eastAsia="Times New Roman" w:hAnsi="Times New Roman"/>
          <w:spacing w:val="-4"/>
          <w:sz w:val="28"/>
          <w:szCs w:val="28"/>
          <w:lang w:eastAsia="ru-RU"/>
        </w:rPr>
        <w:t xml:space="preserve"> проверки</w:t>
      </w:r>
      <w:r w:rsidR="001B0B96" w:rsidRPr="00F45CA1">
        <w:rPr>
          <w:rFonts w:ascii="Times New Roman" w:eastAsia="Times New Roman" w:hAnsi="Times New Roman"/>
          <w:spacing w:val="-4"/>
          <w:sz w:val="28"/>
          <w:szCs w:val="28"/>
          <w:lang w:eastAsia="ru-RU"/>
        </w:rPr>
        <w:t xml:space="preserve"> </w:t>
      </w:r>
      <w:r w:rsidR="001B0B96" w:rsidRPr="00F45CA1">
        <w:rPr>
          <w:rFonts w:ascii="Times New Roman" w:eastAsia="Times New Roman" w:hAnsi="Times New Roman"/>
          <w:spacing w:val="-10"/>
          <w:sz w:val="28"/>
          <w:szCs w:val="28"/>
          <w:lang w:eastAsia="ru-RU"/>
        </w:rPr>
        <w:t>соблюдения земельного законодатель</w:t>
      </w:r>
      <w:r w:rsidR="0085028F">
        <w:rPr>
          <w:rFonts w:ascii="Times New Roman" w:eastAsia="Times New Roman" w:hAnsi="Times New Roman"/>
          <w:spacing w:val="-10"/>
          <w:sz w:val="28"/>
          <w:szCs w:val="28"/>
          <w:lang w:eastAsia="ru-RU"/>
        </w:rPr>
        <w:t xml:space="preserve">ства не проводились, </w:t>
      </w:r>
      <w:r w:rsidR="0085028F" w:rsidRPr="00F45CA1">
        <w:rPr>
          <w:rFonts w:ascii="Times New Roman" w:eastAsia="Times New Roman" w:hAnsi="Times New Roman"/>
          <w:spacing w:val="-10"/>
          <w:sz w:val="28"/>
          <w:szCs w:val="28"/>
          <w:lang w:eastAsia="ru-RU"/>
        </w:rPr>
        <w:t>внеплановые проверки</w:t>
      </w:r>
      <w:r w:rsidR="001B0B96" w:rsidRPr="00F45CA1">
        <w:rPr>
          <w:rFonts w:ascii="Times New Roman" w:eastAsia="Times New Roman" w:hAnsi="Times New Roman"/>
          <w:spacing w:val="-10"/>
          <w:sz w:val="28"/>
          <w:szCs w:val="28"/>
          <w:lang w:eastAsia="ru-RU"/>
        </w:rPr>
        <w:t xml:space="preserve"> </w:t>
      </w:r>
      <w:r w:rsidR="0085028F" w:rsidRPr="00F45CA1">
        <w:rPr>
          <w:rFonts w:ascii="Times New Roman" w:eastAsia="Times New Roman" w:hAnsi="Times New Roman"/>
          <w:sz w:val="28"/>
          <w:szCs w:val="28"/>
          <w:lang w:eastAsia="ru-RU"/>
        </w:rPr>
        <w:t>(в период с 01.01.202</w:t>
      </w:r>
      <w:r w:rsidR="0085028F">
        <w:rPr>
          <w:rFonts w:ascii="Times New Roman" w:eastAsia="Times New Roman" w:hAnsi="Times New Roman"/>
          <w:sz w:val="28"/>
          <w:szCs w:val="28"/>
          <w:lang w:eastAsia="ru-RU"/>
        </w:rPr>
        <w:t>4</w:t>
      </w:r>
      <w:r w:rsidR="0085028F" w:rsidRPr="00F45CA1">
        <w:rPr>
          <w:rFonts w:ascii="Times New Roman" w:eastAsia="Times New Roman" w:hAnsi="Times New Roman"/>
          <w:sz w:val="28"/>
          <w:szCs w:val="28"/>
          <w:lang w:eastAsia="ru-RU"/>
        </w:rPr>
        <w:t xml:space="preserve"> года по </w:t>
      </w:r>
      <w:r w:rsidR="0085028F">
        <w:rPr>
          <w:rFonts w:ascii="Times New Roman" w:eastAsia="Times New Roman" w:hAnsi="Times New Roman"/>
          <w:sz w:val="28"/>
          <w:szCs w:val="28"/>
          <w:lang w:eastAsia="ru-RU"/>
        </w:rPr>
        <w:t>01.09.2024</w:t>
      </w:r>
      <w:r w:rsidR="0085028F" w:rsidRPr="00F45CA1">
        <w:rPr>
          <w:rFonts w:ascii="Times New Roman" w:eastAsia="Times New Roman" w:hAnsi="Times New Roman"/>
          <w:sz w:val="28"/>
          <w:szCs w:val="28"/>
          <w:lang w:eastAsia="ru-RU"/>
        </w:rPr>
        <w:t xml:space="preserve">года) </w:t>
      </w:r>
      <w:r w:rsidR="0085028F">
        <w:rPr>
          <w:rFonts w:ascii="Times New Roman" w:eastAsia="Times New Roman" w:hAnsi="Times New Roman"/>
          <w:sz w:val="28"/>
          <w:szCs w:val="28"/>
          <w:lang w:eastAsia="ru-RU"/>
        </w:rPr>
        <w:t>не проводились.</w:t>
      </w:r>
    </w:p>
    <w:p w:rsidR="001B0B96" w:rsidRPr="00F45CA1" w:rsidRDefault="001B0B96" w:rsidP="00F45CA1">
      <w:pPr>
        <w:spacing w:after="0" w:line="240" w:lineRule="auto"/>
        <w:ind w:firstLine="709"/>
        <w:jc w:val="both"/>
        <w:rPr>
          <w:rFonts w:ascii="Times New Roman" w:eastAsia="Times New Roman" w:hAnsi="Times New Roman"/>
          <w:sz w:val="28"/>
          <w:szCs w:val="28"/>
          <w:lang w:eastAsia="ru-RU"/>
        </w:rPr>
      </w:pPr>
      <w:r w:rsidRPr="00F45CA1">
        <w:rPr>
          <w:rFonts w:ascii="Times New Roman" w:eastAsia="Times New Roman" w:hAnsi="Times New Roman"/>
          <w:sz w:val="28"/>
          <w:szCs w:val="28"/>
          <w:lang w:eastAsia="ru-RU"/>
        </w:rPr>
        <w:t xml:space="preserve">1.6. Мониторинг состояния подконтрольных субъектов в сфере земельного законодательства выявил, что ключевыми и наиболее значимыми рисками являются самовольное занятие земельного участка или части земельного участка, и использование земельных участков не по целевому назначению. </w:t>
      </w:r>
    </w:p>
    <w:p w:rsidR="001B0B96" w:rsidRPr="00F45CA1" w:rsidRDefault="001B0B96" w:rsidP="00F45CA1">
      <w:pPr>
        <w:spacing w:after="0" w:line="240" w:lineRule="auto"/>
        <w:ind w:firstLine="709"/>
        <w:jc w:val="both"/>
        <w:rPr>
          <w:rFonts w:ascii="Times New Roman" w:eastAsia="Times New Roman" w:hAnsi="Times New Roman"/>
          <w:sz w:val="28"/>
          <w:szCs w:val="28"/>
          <w:lang w:eastAsia="ru-RU"/>
        </w:rPr>
      </w:pPr>
      <w:r w:rsidRPr="00F45CA1">
        <w:rPr>
          <w:rFonts w:ascii="Times New Roman" w:eastAsia="Times New Roman" w:hAnsi="Times New Roman"/>
          <w:sz w:val="28"/>
          <w:szCs w:val="28"/>
          <w:lang w:eastAsia="ru-RU"/>
        </w:rPr>
        <w:t xml:space="preserve">1.7. Проведение профилактических мероприятий, направленных </w:t>
      </w:r>
      <w:r w:rsidR="00F45CA1">
        <w:rPr>
          <w:rFonts w:ascii="Times New Roman" w:eastAsia="Times New Roman" w:hAnsi="Times New Roman"/>
          <w:sz w:val="28"/>
          <w:szCs w:val="28"/>
          <w:lang w:eastAsia="ru-RU"/>
        </w:rPr>
        <w:br/>
      </w:r>
      <w:r w:rsidRPr="00F45CA1">
        <w:rPr>
          <w:rFonts w:ascii="Times New Roman" w:eastAsia="Times New Roman" w:hAnsi="Times New Roman"/>
          <w:sz w:val="28"/>
          <w:szCs w:val="28"/>
          <w:lang w:eastAsia="ru-RU"/>
        </w:rPr>
        <w:t xml:space="preserve">на соблюдение подконтрольными субъектами обязательных требований земельного законодательства, на побуждение подконтрольных субъектов </w:t>
      </w:r>
      <w:r w:rsidR="00F45CA1">
        <w:rPr>
          <w:rFonts w:ascii="Times New Roman" w:eastAsia="Times New Roman" w:hAnsi="Times New Roman"/>
          <w:sz w:val="28"/>
          <w:szCs w:val="28"/>
          <w:lang w:eastAsia="ru-RU"/>
        </w:rPr>
        <w:br/>
      </w:r>
      <w:r w:rsidRPr="00F45CA1">
        <w:rPr>
          <w:rFonts w:ascii="Times New Roman" w:eastAsia="Times New Roman" w:hAnsi="Times New Roman"/>
          <w:sz w:val="28"/>
          <w:szCs w:val="28"/>
          <w:lang w:eastAsia="ru-RU"/>
        </w:rPr>
        <w:t xml:space="preserve">к добросовестности, будет способствовать улучшению в целом ситуации, повышению ответственности подконтрольных субъектов, снижению количества выявляемых нарушений обязательных требований, требований, установленных муниципальными правовыми актами в указанной сфере. </w:t>
      </w:r>
    </w:p>
    <w:p w:rsidR="001B0B96" w:rsidRPr="00F45CA1" w:rsidRDefault="001B0B96" w:rsidP="00F45CA1">
      <w:pPr>
        <w:spacing w:after="0" w:line="240" w:lineRule="auto"/>
        <w:ind w:firstLine="709"/>
        <w:jc w:val="both"/>
        <w:rPr>
          <w:rFonts w:ascii="Times New Roman" w:eastAsia="Times New Roman" w:hAnsi="Times New Roman"/>
          <w:sz w:val="28"/>
          <w:szCs w:val="28"/>
          <w:lang w:eastAsia="ru-RU"/>
        </w:rPr>
      </w:pPr>
    </w:p>
    <w:p w:rsidR="001B0B96" w:rsidRPr="00F45CA1" w:rsidRDefault="001B0B96" w:rsidP="001B0B96">
      <w:pPr>
        <w:spacing w:after="0" w:line="240" w:lineRule="auto"/>
        <w:jc w:val="both"/>
        <w:rPr>
          <w:rFonts w:ascii="Times New Roman" w:eastAsia="Times New Roman" w:hAnsi="Times New Roman"/>
          <w:sz w:val="28"/>
          <w:szCs w:val="28"/>
          <w:lang w:eastAsia="ru-RU"/>
        </w:rPr>
      </w:pPr>
      <w:r w:rsidRPr="00F45CA1">
        <w:rPr>
          <w:rFonts w:ascii="Times New Roman" w:eastAsia="Times New Roman" w:hAnsi="Times New Roman"/>
          <w:bCs/>
          <w:sz w:val="28"/>
          <w:szCs w:val="28"/>
          <w:lang w:eastAsia="ru-RU"/>
        </w:rPr>
        <w:t xml:space="preserve">Раздел 2. Цели и задачи реализации программы профилактики </w:t>
      </w:r>
    </w:p>
    <w:p w:rsidR="001B0B96" w:rsidRPr="00F45CA1" w:rsidRDefault="001B0B96" w:rsidP="001B0B96">
      <w:pPr>
        <w:spacing w:after="0" w:line="240" w:lineRule="auto"/>
        <w:jc w:val="both"/>
        <w:rPr>
          <w:rFonts w:ascii="Times New Roman" w:eastAsia="Times New Roman" w:hAnsi="Times New Roman"/>
          <w:bCs/>
          <w:sz w:val="28"/>
          <w:szCs w:val="28"/>
          <w:lang w:eastAsia="ru-RU"/>
        </w:rPr>
      </w:pPr>
    </w:p>
    <w:p w:rsidR="001B0B96" w:rsidRPr="00F45CA1" w:rsidRDefault="001B0B96" w:rsidP="001B0B96">
      <w:pPr>
        <w:spacing w:after="0" w:line="240" w:lineRule="auto"/>
        <w:jc w:val="both"/>
        <w:rPr>
          <w:rFonts w:ascii="Times New Roman" w:eastAsia="Times New Roman" w:hAnsi="Times New Roman"/>
          <w:sz w:val="28"/>
          <w:szCs w:val="28"/>
          <w:lang w:eastAsia="ru-RU"/>
        </w:rPr>
      </w:pPr>
      <w:r w:rsidRPr="00F45CA1">
        <w:rPr>
          <w:rFonts w:ascii="Times New Roman" w:eastAsia="Times New Roman" w:hAnsi="Times New Roman"/>
          <w:bCs/>
          <w:sz w:val="28"/>
          <w:szCs w:val="28"/>
          <w:lang w:eastAsia="ru-RU"/>
        </w:rPr>
        <w:t>2.1. Основными целями Программы профилактики являются:</w:t>
      </w:r>
    </w:p>
    <w:p w:rsidR="001B0B96" w:rsidRPr="00F45CA1" w:rsidRDefault="001B0B96" w:rsidP="001B0B96">
      <w:pPr>
        <w:spacing w:after="0" w:line="240" w:lineRule="auto"/>
        <w:jc w:val="both"/>
        <w:rPr>
          <w:rFonts w:ascii="Times New Roman" w:eastAsia="Times New Roman" w:hAnsi="Times New Roman"/>
          <w:b/>
          <w:bCs/>
          <w:sz w:val="28"/>
          <w:szCs w:val="28"/>
          <w:lang w:eastAsia="ru-RU"/>
        </w:rPr>
      </w:pPr>
    </w:p>
    <w:p w:rsidR="001B0B96" w:rsidRPr="00F45CA1" w:rsidRDefault="001B0B96" w:rsidP="00F45CA1">
      <w:pPr>
        <w:numPr>
          <w:ilvl w:val="2"/>
          <w:numId w:val="3"/>
        </w:numPr>
        <w:spacing w:after="0" w:line="240" w:lineRule="auto"/>
        <w:ind w:left="0" w:firstLine="709"/>
        <w:jc w:val="both"/>
        <w:rPr>
          <w:rFonts w:ascii="Times New Roman" w:eastAsia="Times New Roman" w:hAnsi="Times New Roman"/>
          <w:sz w:val="28"/>
          <w:szCs w:val="28"/>
          <w:lang w:val="x-none" w:eastAsia="ru-RU"/>
        </w:rPr>
      </w:pPr>
      <w:r w:rsidRPr="00F45CA1">
        <w:rPr>
          <w:rFonts w:ascii="Times New Roman" w:eastAsia="Times New Roman" w:hAnsi="Times New Roman"/>
          <w:sz w:val="28"/>
          <w:szCs w:val="28"/>
          <w:lang w:val="x-none" w:eastAsia="ru-RU"/>
        </w:rPr>
        <w:t xml:space="preserve">Стимулирование добросовестного соблюдения обязательных требований всеми контролируемыми лицами; </w:t>
      </w:r>
    </w:p>
    <w:p w:rsidR="001B0B96" w:rsidRPr="00F45CA1" w:rsidRDefault="001B0B96" w:rsidP="00F45CA1">
      <w:pPr>
        <w:numPr>
          <w:ilvl w:val="2"/>
          <w:numId w:val="3"/>
        </w:numPr>
        <w:spacing w:after="0" w:line="240" w:lineRule="auto"/>
        <w:ind w:left="0" w:firstLine="709"/>
        <w:jc w:val="both"/>
        <w:rPr>
          <w:rFonts w:ascii="Times New Roman" w:eastAsia="Times New Roman" w:hAnsi="Times New Roman"/>
          <w:sz w:val="28"/>
          <w:szCs w:val="28"/>
          <w:lang w:val="x-none" w:eastAsia="ru-RU"/>
        </w:rPr>
      </w:pPr>
      <w:r w:rsidRPr="00F45CA1">
        <w:rPr>
          <w:rFonts w:ascii="Times New Roman" w:eastAsia="Times New Roman" w:hAnsi="Times New Roman"/>
          <w:sz w:val="28"/>
          <w:szCs w:val="28"/>
          <w:lang w:val="x-none" w:eastAsia="ru-RU"/>
        </w:rPr>
        <w:t xml:space="preserve">Устранение условий, причин и факторов, способных привести </w:t>
      </w:r>
      <w:r w:rsidR="00F45CA1">
        <w:rPr>
          <w:rFonts w:ascii="Times New Roman" w:eastAsia="Times New Roman" w:hAnsi="Times New Roman"/>
          <w:sz w:val="28"/>
          <w:szCs w:val="28"/>
          <w:lang w:val="x-none" w:eastAsia="ru-RU"/>
        </w:rPr>
        <w:br/>
      </w:r>
      <w:r w:rsidRPr="00F45CA1">
        <w:rPr>
          <w:rFonts w:ascii="Times New Roman" w:eastAsia="Times New Roman" w:hAnsi="Times New Roman"/>
          <w:sz w:val="28"/>
          <w:szCs w:val="28"/>
          <w:lang w:val="x-none" w:eastAsia="ru-RU"/>
        </w:rPr>
        <w:t>к нарушениям обязательных требований и (или) причинению вреда (ущерба) охраняемым законом ценностям;</w:t>
      </w:r>
      <w:r w:rsidRPr="00F45CA1">
        <w:rPr>
          <w:rFonts w:ascii="Times New Roman" w:eastAsia="Times New Roman" w:hAnsi="Times New Roman"/>
          <w:bCs/>
          <w:sz w:val="28"/>
          <w:szCs w:val="28"/>
          <w:lang w:val="x-none" w:eastAsia="ru-RU"/>
        </w:rPr>
        <w:t xml:space="preserve"> </w:t>
      </w:r>
    </w:p>
    <w:p w:rsidR="001B0B96" w:rsidRPr="00F45CA1" w:rsidRDefault="001B0B96" w:rsidP="00F45CA1">
      <w:pPr>
        <w:numPr>
          <w:ilvl w:val="2"/>
          <w:numId w:val="3"/>
        </w:numPr>
        <w:spacing w:after="0" w:line="240" w:lineRule="auto"/>
        <w:ind w:left="0" w:firstLine="709"/>
        <w:jc w:val="both"/>
        <w:rPr>
          <w:rFonts w:ascii="Times New Roman" w:eastAsia="Times New Roman" w:hAnsi="Times New Roman"/>
          <w:sz w:val="28"/>
          <w:szCs w:val="28"/>
          <w:lang w:val="x-none" w:eastAsia="ru-RU"/>
        </w:rPr>
      </w:pPr>
      <w:r w:rsidRPr="00F45CA1">
        <w:rPr>
          <w:rFonts w:ascii="Times New Roman" w:eastAsia="Times New Roman" w:hAnsi="Times New Roman"/>
          <w:sz w:val="28"/>
          <w:szCs w:val="28"/>
          <w:lang w:val="x-none" w:eastAsia="ru-RU"/>
        </w:rPr>
        <w:t>Создание условий для доведения обязательных требований до контролируемых лиц, повышение информированности о способах их соблюдения.</w:t>
      </w:r>
    </w:p>
    <w:p w:rsidR="001B0B96" w:rsidRPr="00F45CA1" w:rsidRDefault="001B0B96" w:rsidP="001B0B96">
      <w:pPr>
        <w:spacing w:after="0" w:line="240" w:lineRule="auto"/>
        <w:jc w:val="both"/>
        <w:rPr>
          <w:rFonts w:ascii="Times New Roman" w:eastAsia="Times New Roman" w:hAnsi="Times New Roman"/>
          <w:bCs/>
          <w:sz w:val="28"/>
          <w:szCs w:val="28"/>
          <w:lang w:val="x-none" w:eastAsia="ru-RU"/>
        </w:rPr>
      </w:pPr>
    </w:p>
    <w:p w:rsidR="001B0B96" w:rsidRPr="00F45CA1" w:rsidRDefault="0085028F" w:rsidP="001B0B9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ab/>
      </w:r>
      <w:r w:rsidR="001B0B96" w:rsidRPr="00F45CA1">
        <w:rPr>
          <w:rFonts w:ascii="Times New Roman" w:eastAsia="Times New Roman" w:hAnsi="Times New Roman"/>
          <w:bCs/>
          <w:sz w:val="28"/>
          <w:szCs w:val="28"/>
          <w:lang w:eastAsia="ru-RU"/>
        </w:rPr>
        <w:t>2.2. Проведение профилактических мероприятий программы профилактики направлено на решение следующих задач:</w:t>
      </w:r>
    </w:p>
    <w:p w:rsidR="001B0B96" w:rsidRPr="00F45CA1" w:rsidRDefault="001B0B96" w:rsidP="001B0B96">
      <w:pPr>
        <w:numPr>
          <w:ilvl w:val="2"/>
          <w:numId w:val="4"/>
        </w:numPr>
        <w:spacing w:after="0" w:line="240" w:lineRule="auto"/>
        <w:ind w:left="0" w:firstLine="708"/>
        <w:jc w:val="both"/>
        <w:rPr>
          <w:rFonts w:ascii="Times New Roman" w:eastAsia="Times New Roman" w:hAnsi="Times New Roman"/>
          <w:sz w:val="28"/>
          <w:szCs w:val="28"/>
          <w:lang w:val="x-none" w:eastAsia="ru-RU"/>
        </w:rPr>
      </w:pPr>
      <w:r w:rsidRPr="00F45CA1">
        <w:rPr>
          <w:rFonts w:ascii="Times New Roman" w:eastAsia="Times New Roman" w:hAnsi="Times New Roman"/>
          <w:sz w:val="28"/>
          <w:szCs w:val="28"/>
          <w:lang w:val="x-none" w:eastAsia="ru-RU"/>
        </w:rPr>
        <w:t>Укрепление системы профилактики нарушений рисков причинения вреда (ущерба) охраняемым законом ценностям;</w:t>
      </w:r>
    </w:p>
    <w:p w:rsidR="001B0B96" w:rsidRPr="00F45CA1" w:rsidRDefault="001B0B96" w:rsidP="001B0B96">
      <w:pPr>
        <w:numPr>
          <w:ilvl w:val="2"/>
          <w:numId w:val="4"/>
        </w:numPr>
        <w:spacing w:after="0" w:line="240" w:lineRule="auto"/>
        <w:ind w:left="0" w:firstLine="708"/>
        <w:jc w:val="both"/>
        <w:rPr>
          <w:rFonts w:ascii="Times New Roman" w:eastAsia="Times New Roman" w:hAnsi="Times New Roman"/>
          <w:sz w:val="28"/>
          <w:szCs w:val="28"/>
          <w:lang w:eastAsia="ru-RU"/>
        </w:rPr>
      </w:pPr>
      <w:r w:rsidRPr="00F45CA1">
        <w:rPr>
          <w:rFonts w:ascii="Times New Roman" w:eastAsia="Times New Roman" w:hAnsi="Times New Roman"/>
          <w:iCs/>
          <w:sz w:val="28"/>
          <w:szCs w:val="28"/>
          <w:lang w:eastAsia="ru-RU"/>
        </w:rPr>
        <w:t>Повышение правосознания, правовой культуры,</w:t>
      </w:r>
      <w:r w:rsidRPr="00F45CA1">
        <w:rPr>
          <w:rFonts w:ascii="Times New Roman" w:eastAsia="Times New Roman" w:hAnsi="Times New Roman"/>
          <w:sz w:val="28"/>
          <w:szCs w:val="28"/>
          <w:lang w:eastAsia="ru-RU"/>
        </w:rPr>
        <w:t xml:space="preserve"> уровня правовой грамотности</w:t>
      </w:r>
      <w:r w:rsidRPr="00F45CA1">
        <w:rPr>
          <w:rFonts w:ascii="Times New Roman" w:eastAsia="Times New Roman" w:hAnsi="Times New Roman"/>
          <w:iCs/>
          <w:sz w:val="28"/>
          <w:szCs w:val="28"/>
          <w:lang w:eastAsia="ru-RU"/>
        </w:rPr>
        <w:t xml:space="preserve"> подконтрольных субъектов, </w:t>
      </w:r>
      <w:r w:rsidRPr="00F45CA1">
        <w:rPr>
          <w:rFonts w:ascii="Times New Roman" w:eastAsia="Times New Roman" w:hAnsi="Times New Roman"/>
          <w:sz w:val="28"/>
          <w:szCs w:val="28"/>
          <w:lang w:eastAsia="ru-RU"/>
        </w:rPr>
        <w:t xml:space="preserve">в том числе путем обеспечения доступности информации об обязательных требованиях законодательства </w:t>
      </w:r>
      <w:r w:rsidR="00F45CA1">
        <w:rPr>
          <w:rFonts w:ascii="Times New Roman" w:eastAsia="Times New Roman" w:hAnsi="Times New Roman"/>
          <w:sz w:val="28"/>
          <w:szCs w:val="28"/>
          <w:lang w:eastAsia="ru-RU"/>
        </w:rPr>
        <w:br/>
      </w:r>
      <w:r w:rsidRPr="00F45CA1">
        <w:rPr>
          <w:rFonts w:ascii="Times New Roman" w:eastAsia="Times New Roman" w:hAnsi="Times New Roman"/>
          <w:sz w:val="28"/>
          <w:szCs w:val="28"/>
          <w:lang w:eastAsia="ru-RU"/>
        </w:rPr>
        <w:t>и необходимых мерах по их исполнению;</w:t>
      </w:r>
    </w:p>
    <w:p w:rsidR="001B0B96" w:rsidRPr="00F45CA1" w:rsidRDefault="001B0B96" w:rsidP="001B0B96">
      <w:pPr>
        <w:numPr>
          <w:ilvl w:val="2"/>
          <w:numId w:val="4"/>
        </w:numPr>
        <w:spacing w:after="0" w:line="240" w:lineRule="auto"/>
        <w:ind w:left="0" w:firstLine="708"/>
        <w:jc w:val="both"/>
        <w:rPr>
          <w:rFonts w:ascii="Times New Roman" w:eastAsia="Times New Roman" w:hAnsi="Times New Roman"/>
          <w:sz w:val="28"/>
          <w:szCs w:val="28"/>
          <w:lang w:eastAsia="ru-RU"/>
        </w:rPr>
      </w:pPr>
      <w:r w:rsidRPr="00F45CA1">
        <w:rPr>
          <w:rFonts w:ascii="Times New Roman" w:eastAsia="Times New Roman" w:hAnsi="Times New Roman"/>
          <w:sz w:val="28"/>
          <w:szCs w:val="28"/>
          <w:lang w:eastAsia="ru-RU"/>
        </w:rPr>
        <w:lastRenderedPageBreak/>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1B0B96" w:rsidRPr="00F45CA1" w:rsidRDefault="001B0B96" w:rsidP="001B0B96">
      <w:pPr>
        <w:numPr>
          <w:ilvl w:val="2"/>
          <w:numId w:val="4"/>
        </w:numPr>
        <w:spacing w:after="0" w:line="240" w:lineRule="auto"/>
        <w:ind w:left="0" w:firstLine="708"/>
        <w:jc w:val="both"/>
        <w:rPr>
          <w:rFonts w:ascii="Times New Roman" w:eastAsia="Times New Roman" w:hAnsi="Times New Roman"/>
          <w:sz w:val="28"/>
          <w:szCs w:val="28"/>
          <w:lang w:eastAsia="ru-RU"/>
        </w:rPr>
      </w:pPr>
      <w:r w:rsidRPr="00F45CA1">
        <w:rPr>
          <w:rFonts w:ascii="Times New Roman" w:eastAsia="Times New Roman" w:hAnsi="Times New Roman"/>
          <w:sz w:val="28"/>
          <w:szCs w:val="28"/>
          <w:lang w:eastAsia="ru-RU"/>
        </w:rPr>
        <w:t xml:space="preserve">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 </w:t>
      </w:r>
    </w:p>
    <w:p w:rsidR="001B0B96" w:rsidRPr="00F45CA1" w:rsidRDefault="001B0B96" w:rsidP="001B0B96">
      <w:pPr>
        <w:numPr>
          <w:ilvl w:val="2"/>
          <w:numId w:val="4"/>
        </w:numPr>
        <w:spacing w:after="0" w:line="240" w:lineRule="auto"/>
        <w:ind w:left="0" w:firstLine="708"/>
        <w:jc w:val="both"/>
        <w:rPr>
          <w:rFonts w:ascii="Times New Roman" w:eastAsia="Times New Roman" w:hAnsi="Times New Roman"/>
          <w:sz w:val="28"/>
          <w:szCs w:val="28"/>
          <w:lang w:eastAsia="ru-RU"/>
        </w:rPr>
      </w:pPr>
      <w:r w:rsidRPr="00F45CA1">
        <w:rPr>
          <w:rFonts w:ascii="Times New Roman" w:eastAsia="Times New Roman" w:hAnsi="Times New Roman"/>
          <w:sz w:val="28"/>
          <w:szCs w:val="28"/>
          <w:lang w:eastAsia="ru-RU"/>
        </w:rPr>
        <w:t xml:space="preserve">Оценка состояния подконтрольной среды и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 </w:t>
      </w:r>
    </w:p>
    <w:p w:rsidR="001B0B96" w:rsidRPr="00F45CA1" w:rsidRDefault="001B0B96" w:rsidP="001B0B96">
      <w:pPr>
        <w:numPr>
          <w:ilvl w:val="2"/>
          <w:numId w:val="4"/>
        </w:numPr>
        <w:spacing w:after="0" w:line="240" w:lineRule="auto"/>
        <w:ind w:left="0" w:firstLine="708"/>
        <w:jc w:val="both"/>
        <w:rPr>
          <w:rFonts w:ascii="Times New Roman" w:eastAsia="Times New Roman" w:hAnsi="Times New Roman"/>
          <w:sz w:val="28"/>
          <w:szCs w:val="28"/>
          <w:lang w:eastAsia="ru-RU"/>
        </w:rPr>
      </w:pPr>
      <w:r w:rsidRPr="00F45CA1">
        <w:rPr>
          <w:rFonts w:ascii="Times New Roman" w:eastAsia="Times New Roman" w:hAnsi="Times New Roman"/>
          <w:sz w:val="28"/>
          <w:szCs w:val="28"/>
          <w:lang w:eastAsia="ru-RU"/>
        </w:rPr>
        <w:t>Формирование единого понимания обязательных требований законодательства у всех участников контрольной деятельности.</w:t>
      </w:r>
    </w:p>
    <w:p w:rsidR="001B0B96" w:rsidRPr="00F45CA1" w:rsidRDefault="001B0B96" w:rsidP="001B0B96">
      <w:pPr>
        <w:spacing w:after="0" w:line="240" w:lineRule="auto"/>
        <w:jc w:val="both"/>
        <w:rPr>
          <w:rFonts w:ascii="Times New Roman" w:eastAsia="Times New Roman" w:hAnsi="Times New Roman"/>
          <w:b/>
          <w:bCs/>
          <w:sz w:val="28"/>
          <w:szCs w:val="28"/>
          <w:lang w:eastAsia="ru-RU"/>
        </w:rPr>
      </w:pPr>
    </w:p>
    <w:p w:rsidR="001B0B96" w:rsidRPr="00F45CA1" w:rsidRDefault="001B0B96" w:rsidP="001B0B96">
      <w:pPr>
        <w:spacing w:after="0" w:line="240" w:lineRule="auto"/>
        <w:jc w:val="both"/>
        <w:rPr>
          <w:rFonts w:ascii="Times New Roman" w:eastAsia="Times New Roman" w:hAnsi="Times New Roman"/>
          <w:bCs/>
          <w:sz w:val="28"/>
          <w:szCs w:val="28"/>
          <w:lang w:eastAsia="ru-RU"/>
        </w:rPr>
      </w:pPr>
      <w:r w:rsidRPr="00F45CA1">
        <w:rPr>
          <w:rFonts w:ascii="Times New Roman" w:eastAsia="Times New Roman" w:hAnsi="Times New Roman"/>
          <w:bCs/>
          <w:sz w:val="28"/>
          <w:szCs w:val="28"/>
          <w:lang w:eastAsia="ru-RU"/>
        </w:rPr>
        <w:t>Раздел 3. Перечень профилактических мероприятий, сроки (периодичность) их проведения</w:t>
      </w:r>
    </w:p>
    <w:p w:rsidR="00C242E9" w:rsidRPr="00F45CA1" w:rsidRDefault="00C242E9" w:rsidP="001B0B96">
      <w:pPr>
        <w:spacing w:after="0" w:line="240" w:lineRule="auto"/>
        <w:jc w:val="both"/>
        <w:rPr>
          <w:rFonts w:ascii="Times New Roman" w:eastAsia="Times New Roman" w:hAnsi="Times New Roman"/>
          <w:sz w:val="28"/>
          <w:szCs w:val="28"/>
          <w:lang w:eastAsia="ru-RU"/>
        </w:rPr>
      </w:pPr>
    </w:p>
    <w:p w:rsidR="001B0B96" w:rsidRPr="00F45CA1" w:rsidRDefault="001B0B96" w:rsidP="009E17BE">
      <w:pPr>
        <w:spacing w:after="0" w:line="240" w:lineRule="auto"/>
        <w:ind w:left="851" w:right="850"/>
        <w:jc w:val="center"/>
        <w:rPr>
          <w:rFonts w:ascii="Times New Roman" w:eastAsia="Times New Roman" w:hAnsi="Times New Roman"/>
          <w:sz w:val="28"/>
          <w:szCs w:val="28"/>
          <w:lang w:eastAsia="ru-RU"/>
        </w:rPr>
      </w:pPr>
      <w:r w:rsidRPr="00F45CA1">
        <w:rPr>
          <w:rFonts w:ascii="Times New Roman" w:eastAsia="Times New Roman" w:hAnsi="Times New Roman"/>
          <w:bCs/>
          <w:sz w:val="28"/>
          <w:szCs w:val="28"/>
          <w:lang w:eastAsia="ru-RU"/>
        </w:rPr>
        <w:t>План мероприятий по профилактике нарушений зем</w:t>
      </w:r>
      <w:r w:rsidR="00354A09" w:rsidRPr="00F45CA1">
        <w:rPr>
          <w:rFonts w:ascii="Times New Roman" w:eastAsia="Times New Roman" w:hAnsi="Times New Roman"/>
          <w:bCs/>
          <w:sz w:val="28"/>
          <w:szCs w:val="28"/>
          <w:lang w:eastAsia="ru-RU"/>
        </w:rPr>
        <w:t xml:space="preserve">ельного законодательства </w:t>
      </w:r>
      <w:r w:rsidR="00E1713A" w:rsidRPr="00F45CA1">
        <w:rPr>
          <w:rFonts w:ascii="Times New Roman" w:eastAsia="Times New Roman" w:hAnsi="Times New Roman"/>
          <w:bCs/>
          <w:sz w:val="28"/>
          <w:szCs w:val="28"/>
          <w:lang w:eastAsia="ru-RU"/>
        </w:rPr>
        <w:t>на 202</w:t>
      </w:r>
      <w:r w:rsidR="00412E05">
        <w:rPr>
          <w:rFonts w:ascii="Times New Roman" w:eastAsia="Times New Roman" w:hAnsi="Times New Roman"/>
          <w:bCs/>
          <w:sz w:val="28"/>
          <w:szCs w:val="28"/>
          <w:lang w:eastAsia="ru-RU"/>
        </w:rPr>
        <w:t>5</w:t>
      </w:r>
      <w:r w:rsidR="00E1713A" w:rsidRPr="00F45CA1">
        <w:rPr>
          <w:rFonts w:ascii="Times New Roman" w:eastAsia="Times New Roman" w:hAnsi="Times New Roman"/>
          <w:bCs/>
          <w:sz w:val="28"/>
          <w:szCs w:val="28"/>
          <w:lang w:eastAsia="ru-RU"/>
        </w:rPr>
        <w:t xml:space="preserve"> год</w:t>
      </w:r>
      <w:r w:rsidRPr="00F45CA1">
        <w:rPr>
          <w:rFonts w:ascii="Times New Roman" w:eastAsia="Times New Roman" w:hAnsi="Times New Roman"/>
          <w:bCs/>
          <w:sz w:val="28"/>
          <w:szCs w:val="28"/>
          <w:lang w:eastAsia="ru-RU"/>
        </w:rPr>
        <w:t>:</w:t>
      </w:r>
    </w:p>
    <w:p w:rsidR="001B0B96" w:rsidRPr="00F45CA1" w:rsidRDefault="001B0B96" w:rsidP="001B0B96">
      <w:pPr>
        <w:spacing w:after="0" w:line="240" w:lineRule="auto"/>
        <w:jc w:val="both"/>
        <w:rPr>
          <w:rFonts w:ascii="Times New Roman" w:eastAsia="Times New Roman" w:hAnsi="Times New Roman"/>
          <w:b/>
          <w:bCs/>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
        <w:gridCol w:w="4876"/>
        <w:gridCol w:w="1815"/>
        <w:gridCol w:w="2159"/>
      </w:tblGrid>
      <w:tr w:rsidR="001B0B96" w:rsidRPr="00F45CA1" w:rsidTr="0070564A">
        <w:tc>
          <w:tcPr>
            <w:tcW w:w="265" w:type="pct"/>
            <w:shd w:val="clear" w:color="auto" w:fill="auto"/>
          </w:tcPr>
          <w:p w:rsidR="001B0B96" w:rsidRPr="00F45CA1" w:rsidRDefault="001B0B96" w:rsidP="00F45CA1">
            <w:pPr>
              <w:spacing w:after="0" w:line="240" w:lineRule="auto"/>
              <w:jc w:val="center"/>
              <w:rPr>
                <w:rFonts w:ascii="Times New Roman" w:eastAsia="Times New Roman" w:hAnsi="Times New Roman"/>
                <w:sz w:val="28"/>
                <w:szCs w:val="28"/>
                <w:lang w:eastAsia="ru-RU"/>
              </w:rPr>
            </w:pPr>
            <w:r w:rsidRPr="00F45CA1">
              <w:rPr>
                <w:rFonts w:ascii="Times New Roman" w:eastAsia="Times New Roman" w:hAnsi="Times New Roman"/>
                <w:iCs/>
                <w:sz w:val="28"/>
                <w:szCs w:val="28"/>
                <w:lang w:eastAsia="ru-RU"/>
              </w:rPr>
              <w:t>№ п/п</w:t>
            </w:r>
          </w:p>
        </w:tc>
        <w:tc>
          <w:tcPr>
            <w:tcW w:w="2609" w:type="pct"/>
            <w:shd w:val="clear" w:color="auto" w:fill="auto"/>
          </w:tcPr>
          <w:p w:rsidR="001B0B96" w:rsidRPr="00F45CA1" w:rsidRDefault="001B0B96" w:rsidP="00F45CA1">
            <w:pPr>
              <w:spacing w:after="0" w:line="240" w:lineRule="auto"/>
              <w:jc w:val="center"/>
              <w:rPr>
                <w:rFonts w:ascii="Times New Roman" w:eastAsia="Times New Roman" w:hAnsi="Times New Roman"/>
                <w:sz w:val="28"/>
                <w:szCs w:val="28"/>
                <w:lang w:eastAsia="ru-RU"/>
              </w:rPr>
            </w:pPr>
            <w:r w:rsidRPr="00F45CA1">
              <w:rPr>
                <w:rFonts w:ascii="Times New Roman" w:eastAsia="Times New Roman" w:hAnsi="Times New Roman"/>
                <w:iCs/>
                <w:sz w:val="28"/>
                <w:szCs w:val="28"/>
                <w:lang w:eastAsia="ru-RU"/>
              </w:rPr>
              <w:t>Наименование мероприятия</w:t>
            </w:r>
          </w:p>
        </w:tc>
        <w:tc>
          <w:tcPr>
            <w:tcW w:w="971" w:type="pct"/>
            <w:shd w:val="clear" w:color="auto" w:fill="auto"/>
          </w:tcPr>
          <w:p w:rsidR="001B0B96" w:rsidRPr="00F45CA1" w:rsidRDefault="001B0B96" w:rsidP="00F45CA1">
            <w:pPr>
              <w:spacing w:after="0" w:line="240" w:lineRule="auto"/>
              <w:jc w:val="center"/>
              <w:rPr>
                <w:rFonts w:ascii="Times New Roman" w:eastAsia="Times New Roman" w:hAnsi="Times New Roman"/>
                <w:sz w:val="28"/>
                <w:szCs w:val="28"/>
                <w:lang w:eastAsia="ru-RU"/>
              </w:rPr>
            </w:pPr>
            <w:r w:rsidRPr="00F45CA1">
              <w:rPr>
                <w:rFonts w:ascii="Times New Roman" w:eastAsia="Times New Roman" w:hAnsi="Times New Roman"/>
                <w:iCs/>
                <w:sz w:val="28"/>
                <w:szCs w:val="28"/>
                <w:lang w:eastAsia="ru-RU"/>
              </w:rPr>
              <w:t>Срок исполнения</w:t>
            </w:r>
          </w:p>
        </w:tc>
        <w:tc>
          <w:tcPr>
            <w:tcW w:w="1155" w:type="pct"/>
            <w:shd w:val="clear" w:color="auto" w:fill="auto"/>
          </w:tcPr>
          <w:p w:rsidR="001B0B96" w:rsidRPr="00F45CA1" w:rsidRDefault="001B0B96" w:rsidP="00F45CA1">
            <w:pPr>
              <w:spacing w:after="0" w:line="240" w:lineRule="auto"/>
              <w:jc w:val="center"/>
              <w:rPr>
                <w:rFonts w:ascii="Times New Roman" w:eastAsia="Times New Roman" w:hAnsi="Times New Roman"/>
                <w:sz w:val="28"/>
                <w:szCs w:val="28"/>
                <w:lang w:eastAsia="ru-RU"/>
              </w:rPr>
            </w:pPr>
            <w:r w:rsidRPr="00F45CA1">
              <w:rPr>
                <w:rFonts w:ascii="Times New Roman" w:eastAsia="Times New Roman" w:hAnsi="Times New Roman"/>
                <w:iCs/>
                <w:sz w:val="28"/>
                <w:szCs w:val="28"/>
                <w:lang w:eastAsia="ru-RU"/>
              </w:rPr>
              <w:t>Структурное подразделение, ответственное за реализацию</w:t>
            </w:r>
          </w:p>
        </w:tc>
      </w:tr>
      <w:tr w:rsidR="001B0B96" w:rsidRPr="00F45CA1" w:rsidTr="0070564A">
        <w:tc>
          <w:tcPr>
            <w:tcW w:w="265" w:type="pct"/>
            <w:shd w:val="clear" w:color="auto" w:fill="auto"/>
            <w:vAlign w:val="center"/>
          </w:tcPr>
          <w:p w:rsidR="001B0B96" w:rsidRPr="00F45CA1" w:rsidRDefault="001B0B96" w:rsidP="001B0B96">
            <w:pPr>
              <w:spacing w:after="0" w:line="240" w:lineRule="auto"/>
              <w:jc w:val="both"/>
              <w:rPr>
                <w:rFonts w:ascii="Times New Roman" w:eastAsia="Times New Roman" w:hAnsi="Times New Roman"/>
                <w:sz w:val="28"/>
                <w:szCs w:val="28"/>
                <w:lang w:eastAsia="ru-RU"/>
              </w:rPr>
            </w:pPr>
            <w:r w:rsidRPr="00F45CA1">
              <w:rPr>
                <w:rFonts w:ascii="Times New Roman" w:eastAsia="Times New Roman" w:hAnsi="Times New Roman"/>
                <w:iCs/>
                <w:sz w:val="28"/>
                <w:szCs w:val="28"/>
                <w:lang w:eastAsia="ru-RU"/>
              </w:rPr>
              <w:t xml:space="preserve">1. </w:t>
            </w:r>
          </w:p>
        </w:tc>
        <w:tc>
          <w:tcPr>
            <w:tcW w:w="2609" w:type="pct"/>
            <w:shd w:val="clear" w:color="auto" w:fill="auto"/>
            <w:vAlign w:val="center"/>
          </w:tcPr>
          <w:p w:rsidR="001B0B96" w:rsidRPr="00F45CA1" w:rsidRDefault="001B0B96" w:rsidP="001B0B96">
            <w:pPr>
              <w:suppressAutoHyphens/>
              <w:autoSpaceDE w:val="0"/>
              <w:spacing w:after="0" w:line="240" w:lineRule="auto"/>
              <w:jc w:val="center"/>
              <w:rPr>
                <w:rFonts w:ascii="Times New Roman" w:eastAsia="Times New Roman" w:hAnsi="Times New Roman"/>
                <w:i/>
                <w:sz w:val="28"/>
                <w:szCs w:val="28"/>
                <w:lang w:eastAsia="zh-CN"/>
              </w:rPr>
            </w:pPr>
            <w:r w:rsidRPr="00F45CA1">
              <w:rPr>
                <w:rFonts w:ascii="Times New Roman" w:eastAsia="Times New Roman" w:hAnsi="Times New Roman"/>
                <w:i/>
                <w:iCs/>
                <w:sz w:val="28"/>
                <w:szCs w:val="28"/>
                <w:lang w:eastAsia="zh-CN"/>
              </w:rPr>
              <w:t>Информирование контролируемых и иных заинтересованных лиц по вопросам соблюдения обязательных требований</w:t>
            </w:r>
          </w:p>
          <w:p w:rsidR="001B0B96" w:rsidRPr="00F45CA1" w:rsidRDefault="001B0B96" w:rsidP="00F45CA1">
            <w:pPr>
              <w:tabs>
                <w:tab w:val="left" w:pos="1134"/>
              </w:tabs>
              <w:suppressAutoHyphens/>
              <w:spacing w:after="0" w:line="240" w:lineRule="auto"/>
              <w:rPr>
                <w:rFonts w:ascii="Times New Roman" w:eastAsia="Times New Roman" w:hAnsi="Times New Roman"/>
                <w:sz w:val="28"/>
                <w:szCs w:val="28"/>
                <w:lang w:val="x-none" w:eastAsia="zh-CN"/>
              </w:rPr>
            </w:pPr>
            <w:r w:rsidRPr="00F45CA1">
              <w:rPr>
                <w:rFonts w:ascii="Times New Roman" w:eastAsia="Times New Roman" w:hAnsi="Times New Roman"/>
                <w:sz w:val="28"/>
                <w:szCs w:val="28"/>
                <w:lang w:eastAsia="zh-CN"/>
              </w:rPr>
              <w:t xml:space="preserve">Контрольный орган осуществляет информирование контролируемых </w:t>
            </w:r>
            <w:r w:rsidR="00F45CA1">
              <w:rPr>
                <w:rFonts w:ascii="Times New Roman" w:eastAsia="Times New Roman" w:hAnsi="Times New Roman"/>
                <w:sz w:val="28"/>
                <w:szCs w:val="28"/>
                <w:lang w:eastAsia="zh-CN"/>
              </w:rPr>
              <w:br/>
            </w:r>
            <w:r w:rsidRPr="00F45CA1">
              <w:rPr>
                <w:rFonts w:ascii="Times New Roman" w:eastAsia="Times New Roman" w:hAnsi="Times New Roman"/>
                <w:spacing w:val="-6"/>
                <w:sz w:val="28"/>
                <w:szCs w:val="28"/>
                <w:lang w:eastAsia="zh-CN"/>
              </w:rPr>
              <w:t>и иных заинтересованных лиц по вопросам соблюдения</w:t>
            </w:r>
            <w:r w:rsidRPr="00F45CA1">
              <w:rPr>
                <w:rFonts w:ascii="Times New Roman" w:eastAsia="Times New Roman" w:hAnsi="Times New Roman"/>
                <w:sz w:val="28"/>
                <w:szCs w:val="28"/>
                <w:lang w:eastAsia="zh-CN"/>
              </w:rPr>
              <w:t xml:space="preserve"> обязательных требований посредством размещения сведений на официальном сайте администрации Всеволожск</w:t>
            </w:r>
            <w:r w:rsidR="00303234">
              <w:rPr>
                <w:rFonts w:ascii="Times New Roman" w:eastAsia="Times New Roman" w:hAnsi="Times New Roman"/>
                <w:sz w:val="28"/>
                <w:szCs w:val="28"/>
                <w:lang w:eastAsia="zh-CN"/>
              </w:rPr>
              <w:t>ого</w:t>
            </w:r>
            <w:r w:rsidRPr="00F45CA1">
              <w:rPr>
                <w:rFonts w:ascii="Times New Roman" w:eastAsia="Times New Roman" w:hAnsi="Times New Roman"/>
                <w:sz w:val="28"/>
                <w:szCs w:val="28"/>
                <w:lang w:eastAsia="zh-CN"/>
              </w:rPr>
              <w:t xml:space="preserve"> муниципальн</w:t>
            </w:r>
            <w:r w:rsidR="00303234">
              <w:rPr>
                <w:rFonts w:ascii="Times New Roman" w:eastAsia="Times New Roman" w:hAnsi="Times New Roman"/>
                <w:sz w:val="28"/>
                <w:szCs w:val="28"/>
                <w:lang w:eastAsia="zh-CN"/>
              </w:rPr>
              <w:t xml:space="preserve">ого </w:t>
            </w:r>
            <w:r w:rsidRPr="00F45CA1">
              <w:rPr>
                <w:rFonts w:ascii="Times New Roman" w:eastAsia="Times New Roman" w:hAnsi="Times New Roman"/>
                <w:sz w:val="28"/>
                <w:szCs w:val="28"/>
                <w:lang w:eastAsia="zh-CN"/>
              </w:rPr>
              <w:t>район</w:t>
            </w:r>
            <w:r w:rsidR="00303234">
              <w:rPr>
                <w:rFonts w:ascii="Times New Roman" w:eastAsia="Times New Roman" w:hAnsi="Times New Roman"/>
                <w:sz w:val="28"/>
                <w:szCs w:val="28"/>
                <w:lang w:eastAsia="zh-CN"/>
              </w:rPr>
              <w:t>а</w:t>
            </w:r>
            <w:r w:rsidRPr="00F45CA1">
              <w:rPr>
                <w:rFonts w:ascii="Times New Roman" w:eastAsia="Times New Roman" w:hAnsi="Times New Roman"/>
                <w:sz w:val="28"/>
                <w:szCs w:val="28"/>
                <w:lang w:eastAsia="zh-CN"/>
              </w:rPr>
              <w:t xml:space="preserve"> Ленинградской области (</w:t>
            </w:r>
            <w:r w:rsidRPr="00F45CA1">
              <w:rPr>
                <w:rFonts w:ascii="Times New Roman" w:eastAsia="Times New Roman" w:hAnsi="Times New Roman"/>
                <w:sz w:val="28"/>
                <w:szCs w:val="28"/>
                <w:lang w:val="en-US" w:eastAsia="zh-CN"/>
              </w:rPr>
              <w:t>www</w:t>
            </w:r>
            <w:r w:rsidRPr="00F45CA1">
              <w:rPr>
                <w:rFonts w:ascii="Times New Roman" w:eastAsia="Times New Roman" w:hAnsi="Times New Roman"/>
                <w:sz w:val="28"/>
                <w:szCs w:val="28"/>
                <w:lang w:eastAsia="zh-CN"/>
              </w:rPr>
              <w:t>.</w:t>
            </w:r>
            <w:proofErr w:type="spellStart"/>
            <w:r w:rsidRPr="00F45CA1">
              <w:rPr>
                <w:rFonts w:ascii="Times New Roman" w:eastAsia="Times New Roman" w:hAnsi="Times New Roman"/>
                <w:sz w:val="28"/>
                <w:szCs w:val="28"/>
                <w:lang w:val="en-US" w:eastAsia="zh-CN"/>
              </w:rPr>
              <w:t>vsevreg</w:t>
            </w:r>
            <w:proofErr w:type="spellEnd"/>
            <w:r w:rsidRPr="00F45CA1">
              <w:rPr>
                <w:rFonts w:ascii="Times New Roman" w:eastAsia="Times New Roman" w:hAnsi="Times New Roman"/>
                <w:sz w:val="28"/>
                <w:szCs w:val="28"/>
                <w:lang w:eastAsia="zh-CN"/>
              </w:rPr>
              <w:t>.</w:t>
            </w:r>
            <w:r w:rsidRPr="00F45CA1">
              <w:rPr>
                <w:rFonts w:ascii="Times New Roman" w:eastAsia="Times New Roman" w:hAnsi="Times New Roman"/>
                <w:sz w:val="28"/>
                <w:szCs w:val="28"/>
                <w:lang w:val="en-US" w:eastAsia="zh-CN"/>
              </w:rPr>
              <w:t>ru</w:t>
            </w:r>
            <w:r w:rsidRPr="00F45CA1">
              <w:rPr>
                <w:rFonts w:ascii="Times New Roman" w:eastAsia="Times New Roman" w:hAnsi="Times New Roman"/>
                <w:sz w:val="28"/>
                <w:szCs w:val="28"/>
                <w:lang w:eastAsia="zh-CN"/>
              </w:rPr>
              <w:t xml:space="preserve">) в сети «Интернет» (далее – официальный сайт), в средствах массовой информации, через личные кабинеты </w:t>
            </w:r>
            <w:r w:rsidRPr="0070564A">
              <w:rPr>
                <w:rFonts w:ascii="Times New Roman" w:eastAsia="Times New Roman" w:hAnsi="Times New Roman"/>
                <w:spacing w:val="-12"/>
                <w:sz w:val="28"/>
                <w:szCs w:val="28"/>
                <w:lang w:eastAsia="zh-CN"/>
              </w:rPr>
              <w:t>контролируемых лиц в государственных</w:t>
            </w:r>
            <w:r w:rsidRPr="00F45CA1">
              <w:rPr>
                <w:rFonts w:ascii="Times New Roman" w:eastAsia="Times New Roman" w:hAnsi="Times New Roman"/>
                <w:sz w:val="28"/>
                <w:szCs w:val="28"/>
                <w:lang w:eastAsia="zh-CN"/>
              </w:rPr>
              <w:t xml:space="preserve"> информационных системах (при их наличии) и в иных формах. </w:t>
            </w:r>
          </w:p>
          <w:p w:rsidR="001B0B96" w:rsidRPr="00F45CA1" w:rsidRDefault="001B0B96" w:rsidP="00F45CA1">
            <w:pPr>
              <w:tabs>
                <w:tab w:val="left" w:pos="1134"/>
              </w:tabs>
              <w:suppressAutoHyphens/>
              <w:spacing w:after="0" w:line="0" w:lineRule="atLeast"/>
              <w:rPr>
                <w:rFonts w:ascii="Times New Roman" w:eastAsia="Times New Roman" w:hAnsi="Times New Roman"/>
                <w:sz w:val="28"/>
                <w:szCs w:val="28"/>
                <w:lang w:val="x-none" w:eastAsia="zh-CN"/>
              </w:rPr>
            </w:pPr>
            <w:r w:rsidRPr="00F45CA1">
              <w:rPr>
                <w:rFonts w:ascii="Times New Roman" w:eastAsia="Times New Roman" w:hAnsi="Times New Roman"/>
                <w:sz w:val="28"/>
                <w:szCs w:val="28"/>
                <w:lang w:eastAsia="zh-CN"/>
              </w:rPr>
              <w:lastRenderedPageBreak/>
              <w:t xml:space="preserve">Контрольный орган размещает </w:t>
            </w:r>
            <w:r w:rsidR="00F45CA1">
              <w:rPr>
                <w:rFonts w:ascii="Times New Roman" w:eastAsia="Times New Roman" w:hAnsi="Times New Roman"/>
                <w:sz w:val="28"/>
                <w:szCs w:val="28"/>
                <w:lang w:eastAsia="zh-CN"/>
              </w:rPr>
              <w:br/>
            </w:r>
            <w:r w:rsidRPr="00F45CA1">
              <w:rPr>
                <w:rFonts w:ascii="Times New Roman" w:eastAsia="Times New Roman" w:hAnsi="Times New Roman"/>
                <w:sz w:val="28"/>
                <w:szCs w:val="28"/>
                <w:lang w:eastAsia="zh-CN"/>
              </w:rPr>
              <w:t>и поддерживает в актуальном состоянии на своем официальном сайте в сети «Интернет» сведения, определенные пунктами 1 - 16 части 3 статьи 46 Федерального закона № 248-ФЗ:</w:t>
            </w:r>
          </w:p>
          <w:p w:rsidR="001B0B96" w:rsidRPr="00F45CA1" w:rsidRDefault="001B0B96" w:rsidP="00F45CA1">
            <w:pPr>
              <w:tabs>
                <w:tab w:val="left" w:pos="1134"/>
              </w:tabs>
              <w:suppressAutoHyphens/>
              <w:spacing w:after="0" w:line="0" w:lineRule="atLeast"/>
              <w:rPr>
                <w:rFonts w:ascii="Times New Roman" w:eastAsia="Times New Roman" w:hAnsi="Times New Roman"/>
                <w:sz w:val="28"/>
                <w:szCs w:val="28"/>
                <w:lang w:val="x-none" w:eastAsia="zh-CN"/>
              </w:rPr>
            </w:pPr>
            <w:r w:rsidRPr="00F45CA1">
              <w:rPr>
                <w:rFonts w:ascii="Times New Roman" w:eastAsia="Times New Roman" w:hAnsi="Times New Roman"/>
                <w:sz w:val="28"/>
                <w:szCs w:val="28"/>
                <w:lang w:val="x-none" w:eastAsia="zh-CN"/>
              </w:rPr>
              <w:t>1) тексты нормативных правовых актов, регулирующих осуществление государственного контроля (надзора), муниципального контроля;</w:t>
            </w:r>
          </w:p>
          <w:p w:rsidR="001B0B96" w:rsidRPr="00F45CA1" w:rsidRDefault="001B0B96" w:rsidP="00F45CA1">
            <w:pPr>
              <w:tabs>
                <w:tab w:val="left" w:pos="1134"/>
              </w:tabs>
              <w:suppressAutoHyphens/>
              <w:spacing w:after="0" w:line="0" w:lineRule="atLeast"/>
              <w:rPr>
                <w:rFonts w:ascii="Times New Roman" w:eastAsia="Times New Roman" w:hAnsi="Times New Roman"/>
                <w:sz w:val="28"/>
                <w:szCs w:val="28"/>
                <w:lang w:val="x-none" w:eastAsia="zh-CN"/>
              </w:rPr>
            </w:pPr>
            <w:r w:rsidRPr="00F45CA1">
              <w:rPr>
                <w:rFonts w:ascii="Times New Roman" w:eastAsia="Times New Roman" w:hAnsi="Times New Roman"/>
                <w:sz w:val="28"/>
                <w:szCs w:val="28"/>
                <w:lang w:val="x-none" w:eastAsia="zh-CN"/>
              </w:rPr>
              <w:t xml:space="preserve">2) сведения об изменениях, внесенных </w:t>
            </w:r>
            <w:r w:rsidR="00F45CA1">
              <w:rPr>
                <w:rFonts w:ascii="Times New Roman" w:eastAsia="Times New Roman" w:hAnsi="Times New Roman"/>
                <w:sz w:val="28"/>
                <w:szCs w:val="28"/>
                <w:lang w:val="x-none" w:eastAsia="zh-CN"/>
              </w:rPr>
              <w:br/>
            </w:r>
            <w:r w:rsidRPr="00F45CA1">
              <w:rPr>
                <w:rFonts w:ascii="Times New Roman" w:eastAsia="Times New Roman" w:hAnsi="Times New Roman"/>
                <w:sz w:val="28"/>
                <w:szCs w:val="28"/>
                <w:lang w:val="x-none" w:eastAsia="zh-CN"/>
              </w:rPr>
              <w:t xml:space="preserve">в нормативные правовые акты, регулирующие осуществление государственного контроля (надзора), муниципального контроля, о сроках </w:t>
            </w:r>
            <w:r w:rsidR="00F45CA1">
              <w:rPr>
                <w:rFonts w:ascii="Times New Roman" w:eastAsia="Times New Roman" w:hAnsi="Times New Roman"/>
                <w:sz w:val="28"/>
                <w:szCs w:val="28"/>
                <w:lang w:val="x-none" w:eastAsia="zh-CN"/>
              </w:rPr>
              <w:br/>
            </w:r>
            <w:r w:rsidRPr="00F45CA1">
              <w:rPr>
                <w:rFonts w:ascii="Times New Roman" w:eastAsia="Times New Roman" w:hAnsi="Times New Roman"/>
                <w:sz w:val="28"/>
                <w:szCs w:val="28"/>
                <w:lang w:val="x-none" w:eastAsia="zh-CN"/>
              </w:rPr>
              <w:t>и порядке их вступления в силу;</w:t>
            </w:r>
          </w:p>
          <w:p w:rsidR="001B0B96" w:rsidRPr="00F45CA1" w:rsidRDefault="001B0B96" w:rsidP="00F45CA1">
            <w:pPr>
              <w:tabs>
                <w:tab w:val="left" w:pos="1134"/>
              </w:tabs>
              <w:suppressAutoHyphens/>
              <w:spacing w:after="0" w:line="0" w:lineRule="atLeast"/>
              <w:rPr>
                <w:rFonts w:ascii="Times New Roman" w:eastAsia="Times New Roman" w:hAnsi="Times New Roman"/>
                <w:sz w:val="28"/>
                <w:szCs w:val="28"/>
                <w:lang w:val="x-none" w:eastAsia="zh-CN"/>
              </w:rPr>
            </w:pPr>
            <w:r w:rsidRPr="00F45CA1">
              <w:rPr>
                <w:rFonts w:ascii="Times New Roman" w:eastAsia="Times New Roman" w:hAnsi="Times New Roman"/>
                <w:sz w:val="28"/>
                <w:szCs w:val="28"/>
                <w:lang w:val="x-none" w:eastAsia="zh-CN"/>
              </w:rPr>
              <w:t xml:space="preserve">3) </w:t>
            </w:r>
            <w:r w:rsidRPr="00F45CA1">
              <w:rPr>
                <w:rFonts w:ascii="Times New Roman" w:eastAsia="Times New Roman" w:hAnsi="Times New Roman"/>
                <w:color w:val="000000"/>
                <w:sz w:val="28"/>
                <w:szCs w:val="28"/>
                <w:lang w:val="x-none" w:eastAsia="zh-CN"/>
              </w:rPr>
              <w:t>перечень</w:t>
            </w:r>
            <w:r w:rsidRPr="00F45CA1">
              <w:rPr>
                <w:rFonts w:ascii="Times New Roman" w:eastAsia="Times New Roman" w:hAnsi="Times New Roman"/>
                <w:sz w:val="28"/>
                <w:szCs w:val="28"/>
                <w:lang w:val="x-none" w:eastAsia="zh-CN"/>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w:t>
            </w:r>
            <w:r w:rsidR="0070564A">
              <w:rPr>
                <w:rFonts w:ascii="Times New Roman" w:eastAsia="Times New Roman" w:hAnsi="Times New Roman"/>
                <w:sz w:val="28"/>
                <w:szCs w:val="28"/>
                <w:lang w:val="x-none" w:eastAsia="zh-CN"/>
              </w:rPr>
              <w:br/>
            </w:r>
            <w:r w:rsidRPr="00F45CA1">
              <w:rPr>
                <w:rFonts w:ascii="Times New Roman" w:eastAsia="Times New Roman" w:hAnsi="Times New Roman"/>
                <w:sz w:val="28"/>
                <w:szCs w:val="28"/>
                <w:lang w:val="x-none" w:eastAsia="zh-CN"/>
              </w:rPr>
              <w:t>с текстами в действующей редакции;</w:t>
            </w:r>
          </w:p>
          <w:p w:rsidR="001B0B96" w:rsidRPr="00F45CA1" w:rsidRDefault="001B0B96" w:rsidP="00F45CA1">
            <w:pPr>
              <w:tabs>
                <w:tab w:val="left" w:pos="1134"/>
              </w:tabs>
              <w:suppressAutoHyphens/>
              <w:spacing w:after="0" w:line="0" w:lineRule="atLeast"/>
              <w:rPr>
                <w:rFonts w:ascii="Times New Roman" w:eastAsia="Times New Roman" w:hAnsi="Times New Roman"/>
                <w:sz w:val="28"/>
                <w:szCs w:val="28"/>
                <w:lang w:val="x-none" w:eastAsia="zh-CN"/>
              </w:rPr>
            </w:pPr>
            <w:r w:rsidRPr="00F45CA1">
              <w:rPr>
                <w:rFonts w:ascii="Times New Roman" w:eastAsia="Times New Roman" w:hAnsi="Times New Roman"/>
                <w:sz w:val="28"/>
                <w:szCs w:val="28"/>
                <w:lang w:val="x-none" w:eastAsia="zh-CN"/>
              </w:rPr>
              <w:t xml:space="preserve">4) утвержденные проверочные листы </w:t>
            </w:r>
            <w:r w:rsidR="009422FA">
              <w:rPr>
                <w:rFonts w:ascii="Times New Roman" w:eastAsia="Times New Roman" w:hAnsi="Times New Roman"/>
                <w:sz w:val="28"/>
                <w:szCs w:val="28"/>
                <w:lang w:val="x-none" w:eastAsia="zh-CN"/>
              </w:rPr>
              <w:br/>
            </w:r>
            <w:r w:rsidRPr="00F45CA1">
              <w:rPr>
                <w:rFonts w:ascii="Times New Roman" w:eastAsia="Times New Roman" w:hAnsi="Times New Roman"/>
                <w:sz w:val="28"/>
                <w:szCs w:val="28"/>
                <w:lang w:val="x-none" w:eastAsia="zh-CN"/>
              </w:rPr>
              <w:t xml:space="preserve">в формате, допускающем их использование для </w:t>
            </w:r>
            <w:proofErr w:type="spellStart"/>
            <w:r w:rsidRPr="00F45CA1">
              <w:rPr>
                <w:rFonts w:ascii="Times New Roman" w:eastAsia="Times New Roman" w:hAnsi="Times New Roman"/>
                <w:sz w:val="28"/>
                <w:szCs w:val="28"/>
                <w:lang w:val="x-none" w:eastAsia="zh-CN"/>
              </w:rPr>
              <w:t>самообследования</w:t>
            </w:r>
            <w:proofErr w:type="spellEnd"/>
            <w:r w:rsidRPr="00F45CA1">
              <w:rPr>
                <w:rFonts w:ascii="Times New Roman" w:eastAsia="Times New Roman" w:hAnsi="Times New Roman"/>
                <w:sz w:val="28"/>
                <w:szCs w:val="28"/>
                <w:lang w:val="x-none" w:eastAsia="zh-CN"/>
              </w:rPr>
              <w:t>;</w:t>
            </w:r>
          </w:p>
          <w:p w:rsidR="001B0B96" w:rsidRPr="00F45CA1" w:rsidRDefault="001B0B96" w:rsidP="00F45CA1">
            <w:pPr>
              <w:tabs>
                <w:tab w:val="left" w:pos="1134"/>
              </w:tabs>
              <w:suppressAutoHyphens/>
              <w:spacing w:after="0" w:line="0" w:lineRule="atLeast"/>
              <w:rPr>
                <w:rFonts w:ascii="Times New Roman" w:eastAsia="Times New Roman" w:hAnsi="Times New Roman"/>
                <w:sz w:val="28"/>
                <w:szCs w:val="28"/>
                <w:lang w:val="x-none" w:eastAsia="zh-CN"/>
              </w:rPr>
            </w:pPr>
            <w:r w:rsidRPr="00F45CA1">
              <w:rPr>
                <w:rFonts w:ascii="Times New Roman" w:eastAsia="Times New Roman" w:hAnsi="Times New Roman"/>
                <w:sz w:val="28"/>
                <w:szCs w:val="28"/>
                <w:lang w:eastAsia="zh-CN"/>
              </w:rPr>
              <w:t>5</w:t>
            </w:r>
            <w:r w:rsidRPr="00F45CA1">
              <w:rPr>
                <w:rFonts w:ascii="Times New Roman" w:eastAsia="Times New Roman" w:hAnsi="Times New Roman"/>
                <w:sz w:val="28"/>
                <w:szCs w:val="28"/>
                <w:lang w:val="x-none" w:eastAsia="zh-CN"/>
              </w:rPr>
              <w:t xml:space="preserve">) перечень индикаторов риска нарушения обязательных требований, порядок отнесения объектов контроля </w:t>
            </w:r>
            <w:r w:rsidR="009422FA">
              <w:rPr>
                <w:rFonts w:ascii="Times New Roman" w:eastAsia="Times New Roman" w:hAnsi="Times New Roman"/>
                <w:sz w:val="28"/>
                <w:szCs w:val="28"/>
                <w:lang w:val="x-none" w:eastAsia="zh-CN"/>
              </w:rPr>
              <w:br/>
            </w:r>
            <w:r w:rsidRPr="00F45CA1">
              <w:rPr>
                <w:rFonts w:ascii="Times New Roman" w:eastAsia="Times New Roman" w:hAnsi="Times New Roman"/>
                <w:sz w:val="28"/>
                <w:szCs w:val="28"/>
                <w:lang w:val="x-none" w:eastAsia="zh-CN"/>
              </w:rPr>
              <w:t>к категориям риска;</w:t>
            </w:r>
          </w:p>
          <w:p w:rsidR="001B0B96" w:rsidRPr="00F45CA1" w:rsidRDefault="001B0B96" w:rsidP="00F45CA1">
            <w:pPr>
              <w:suppressAutoHyphens/>
              <w:autoSpaceDE w:val="0"/>
              <w:spacing w:after="0" w:line="240" w:lineRule="auto"/>
              <w:rPr>
                <w:rFonts w:ascii="Times New Roman" w:hAnsi="Times New Roman"/>
                <w:b/>
                <w:bCs/>
                <w:sz w:val="28"/>
                <w:szCs w:val="28"/>
                <w:lang w:eastAsia="zh-CN"/>
              </w:rPr>
            </w:pPr>
            <w:r w:rsidRPr="00F45CA1">
              <w:rPr>
                <w:rFonts w:ascii="Times New Roman" w:hAnsi="Times New Roman"/>
                <w:bCs/>
                <w:sz w:val="28"/>
                <w:szCs w:val="28"/>
                <w:lang w:eastAsia="zh-CN"/>
              </w:rPr>
              <w:t>6)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1B0B96" w:rsidRPr="00F45CA1" w:rsidRDefault="001B0B96" w:rsidP="00F45CA1">
            <w:pPr>
              <w:suppressAutoHyphens/>
              <w:autoSpaceDE w:val="0"/>
              <w:spacing w:after="0" w:line="240" w:lineRule="auto"/>
              <w:rPr>
                <w:rFonts w:ascii="Times New Roman" w:hAnsi="Times New Roman"/>
                <w:b/>
                <w:bCs/>
                <w:sz w:val="28"/>
                <w:szCs w:val="28"/>
                <w:lang w:eastAsia="zh-CN"/>
              </w:rPr>
            </w:pPr>
            <w:r w:rsidRPr="00F45CA1">
              <w:rPr>
                <w:rFonts w:ascii="Times New Roman" w:hAnsi="Times New Roman"/>
                <w:bCs/>
                <w:sz w:val="28"/>
                <w:szCs w:val="28"/>
                <w:lang w:eastAsia="zh-CN"/>
              </w:rPr>
              <w:t>7)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1B0B96" w:rsidRPr="00F45CA1" w:rsidRDefault="001B0B96" w:rsidP="00F45CA1">
            <w:pPr>
              <w:suppressAutoHyphens/>
              <w:autoSpaceDE w:val="0"/>
              <w:spacing w:after="0" w:line="240" w:lineRule="auto"/>
              <w:rPr>
                <w:rFonts w:ascii="Times New Roman" w:hAnsi="Times New Roman"/>
                <w:b/>
                <w:bCs/>
                <w:sz w:val="28"/>
                <w:szCs w:val="28"/>
                <w:lang w:eastAsia="zh-CN"/>
              </w:rPr>
            </w:pPr>
            <w:r w:rsidRPr="00F45CA1">
              <w:rPr>
                <w:rFonts w:ascii="Times New Roman" w:hAnsi="Times New Roman"/>
                <w:bCs/>
                <w:sz w:val="28"/>
                <w:szCs w:val="28"/>
                <w:lang w:eastAsia="zh-CN"/>
              </w:rPr>
              <w:lastRenderedPageBreak/>
              <w:t xml:space="preserve">8) исчерпывающий перечень сведений, которые могут запрашиваться контрольным (надзорным) органом </w:t>
            </w:r>
            <w:r w:rsidR="009422FA">
              <w:rPr>
                <w:rFonts w:ascii="Times New Roman" w:hAnsi="Times New Roman"/>
                <w:bCs/>
                <w:sz w:val="28"/>
                <w:szCs w:val="28"/>
                <w:lang w:eastAsia="zh-CN"/>
              </w:rPr>
              <w:br/>
            </w:r>
            <w:r w:rsidRPr="00F45CA1">
              <w:rPr>
                <w:rFonts w:ascii="Times New Roman" w:hAnsi="Times New Roman"/>
                <w:bCs/>
                <w:sz w:val="28"/>
                <w:szCs w:val="28"/>
                <w:lang w:eastAsia="zh-CN"/>
              </w:rPr>
              <w:t>у контролируемого лица;</w:t>
            </w:r>
          </w:p>
          <w:p w:rsidR="001B0B96" w:rsidRPr="00F45CA1" w:rsidRDefault="001B0B96" w:rsidP="00F45CA1">
            <w:pPr>
              <w:suppressAutoHyphens/>
              <w:autoSpaceDE w:val="0"/>
              <w:spacing w:after="0" w:line="240" w:lineRule="auto"/>
              <w:rPr>
                <w:rFonts w:ascii="Times New Roman" w:hAnsi="Times New Roman"/>
                <w:b/>
                <w:bCs/>
                <w:sz w:val="28"/>
                <w:szCs w:val="28"/>
                <w:lang w:eastAsia="zh-CN"/>
              </w:rPr>
            </w:pPr>
            <w:r w:rsidRPr="00F45CA1">
              <w:rPr>
                <w:rFonts w:ascii="Times New Roman" w:hAnsi="Times New Roman"/>
                <w:bCs/>
                <w:sz w:val="28"/>
                <w:szCs w:val="28"/>
                <w:lang w:eastAsia="zh-CN"/>
              </w:rPr>
              <w:t>9) сведения о способах получения консультаций по вопросам соблюдения обязательных требований;</w:t>
            </w:r>
          </w:p>
          <w:p w:rsidR="001B0B96" w:rsidRPr="00F45CA1" w:rsidRDefault="001B0B96" w:rsidP="00F45CA1">
            <w:pPr>
              <w:suppressAutoHyphens/>
              <w:autoSpaceDE w:val="0"/>
              <w:spacing w:after="0" w:line="240" w:lineRule="auto"/>
              <w:rPr>
                <w:rFonts w:ascii="Times New Roman" w:hAnsi="Times New Roman"/>
                <w:b/>
                <w:bCs/>
                <w:sz w:val="28"/>
                <w:szCs w:val="28"/>
                <w:lang w:eastAsia="zh-CN"/>
              </w:rPr>
            </w:pPr>
            <w:r w:rsidRPr="00F45CA1">
              <w:rPr>
                <w:rFonts w:ascii="Times New Roman" w:hAnsi="Times New Roman"/>
                <w:bCs/>
                <w:sz w:val="28"/>
                <w:szCs w:val="28"/>
                <w:lang w:eastAsia="zh-CN"/>
              </w:rPr>
              <w:t>10) доклады, содержащие результаты обобщения правоприменительной практики контрольного (надзорного) органа;</w:t>
            </w:r>
          </w:p>
          <w:p w:rsidR="001B0B96" w:rsidRPr="00F45CA1" w:rsidRDefault="001B0B96" w:rsidP="00F45CA1">
            <w:pPr>
              <w:suppressAutoHyphens/>
              <w:autoSpaceDE w:val="0"/>
              <w:spacing w:after="0" w:line="240" w:lineRule="auto"/>
              <w:rPr>
                <w:rFonts w:ascii="Times New Roman" w:hAnsi="Times New Roman"/>
                <w:b/>
                <w:bCs/>
                <w:sz w:val="28"/>
                <w:szCs w:val="28"/>
                <w:lang w:eastAsia="zh-CN"/>
              </w:rPr>
            </w:pPr>
            <w:r w:rsidRPr="00F45CA1">
              <w:rPr>
                <w:rFonts w:ascii="Times New Roman" w:hAnsi="Times New Roman"/>
                <w:bCs/>
                <w:sz w:val="28"/>
                <w:szCs w:val="28"/>
                <w:lang w:eastAsia="zh-CN"/>
              </w:rPr>
              <w:t xml:space="preserve">11) информацию о способах </w:t>
            </w:r>
            <w:r w:rsidR="0070564A">
              <w:rPr>
                <w:rFonts w:ascii="Times New Roman" w:hAnsi="Times New Roman"/>
                <w:bCs/>
                <w:sz w:val="28"/>
                <w:szCs w:val="28"/>
                <w:lang w:eastAsia="zh-CN"/>
              </w:rPr>
              <w:br/>
            </w:r>
            <w:r w:rsidRPr="00F45CA1">
              <w:rPr>
                <w:rFonts w:ascii="Times New Roman" w:hAnsi="Times New Roman"/>
                <w:bCs/>
                <w:sz w:val="28"/>
                <w:szCs w:val="28"/>
                <w:lang w:eastAsia="zh-CN"/>
              </w:rPr>
              <w:t xml:space="preserve">и процедуре </w:t>
            </w:r>
            <w:proofErr w:type="spellStart"/>
            <w:r w:rsidRPr="00F45CA1">
              <w:rPr>
                <w:rFonts w:ascii="Times New Roman" w:hAnsi="Times New Roman"/>
                <w:bCs/>
                <w:sz w:val="28"/>
                <w:szCs w:val="28"/>
                <w:lang w:eastAsia="zh-CN"/>
              </w:rPr>
              <w:t>самообследования</w:t>
            </w:r>
            <w:proofErr w:type="spellEnd"/>
            <w:r w:rsidRPr="00F45CA1">
              <w:rPr>
                <w:rFonts w:ascii="Times New Roman" w:hAnsi="Times New Roman"/>
                <w:bCs/>
                <w:sz w:val="28"/>
                <w:szCs w:val="28"/>
                <w:lang w:eastAsia="zh-CN"/>
              </w:rPr>
              <w:t xml:space="preserve"> (при ее наличии), в том числе методические рекомендации по проведению </w:t>
            </w:r>
            <w:proofErr w:type="spellStart"/>
            <w:r w:rsidRPr="00F45CA1">
              <w:rPr>
                <w:rFonts w:ascii="Times New Roman" w:hAnsi="Times New Roman"/>
                <w:bCs/>
                <w:sz w:val="28"/>
                <w:szCs w:val="28"/>
                <w:lang w:eastAsia="zh-CN"/>
              </w:rPr>
              <w:t>самообследования</w:t>
            </w:r>
            <w:proofErr w:type="spellEnd"/>
            <w:r w:rsidRPr="00F45CA1">
              <w:rPr>
                <w:rFonts w:ascii="Times New Roman" w:hAnsi="Times New Roman"/>
                <w:bCs/>
                <w:sz w:val="28"/>
                <w:szCs w:val="28"/>
                <w:lang w:eastAsia="zh-CN"/>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1B0B96" w:rsidRPr="00F45CA1" w:rsidRDefault="001B0B96" w:rsidP="00F45CA1">
            <w:pPr>
              <w:suppressAutoHyphens/>
              <w:autoSpaceDE w:val="0"/>
              <w:spacing w:after="0" w:line="240" w:lineRule="auto"/>
              <w:rPr>
                <w:rFonts w:ascii="Times New Roman" w:hAnsi="Times New Roman"/>
                <w:b/>
                <w:bCs/>
                <w:sz w:val="28"/>
                <w:szCs w:val="28"/>
                <w:lang w:eastAsia="zh-CN"/>
              </w:rPr>
            </w:pPr>
            <w:r w:rsidRPr="00F45CA1">
              <w:rPr>
                <w:rFonts w:ascii="Times New Roman" w:hAnsi="Times New Roman"/>
                <w:sz w:val="28"/>
                <w:szCs w:val="28"/>
                <w:lang w:eastAsia="zh-CN"/>
              </w:rPr>
              <w:t xml:space="preserve">12) иные сведения, предусмотренные нормативными правовыми актами Российской Федерации, нормативными правовыми актами субъектов Российской </w:t>
            </w:r>
            <w:r w:rsidRPr="009422FA">
              <w:rPr>
                <w:rFonts w:ascii="Times New Roman" w:hAnsi="Times New Roman"/>
                <w:spacing w:val="-6"/>
                <w:sz w:val="28"/>
                <w:szCs w:val="28"/>
                <w:lang w:eastAsia="zh-CN"/>
              </w:rPr>
              <w:t xml:space="preserve">Федерации, муниципальными правовыми </w:t>
            </w:r>
            <w:r w:rsidRPr="009422FA">
              <w:rPr>
                <w:rFonts w:ascii="Times New Roman" w:hAnsi="Times New Roman"/>
                <w:spacing w:val="-14"/>
                <w:sz w:val="28"/>
                <w:szCs w:val="28"/>
                <w:lang w:eastAsia="zh-CN"/>
              </w:rPr>
              <w:t>актами и (или) программами профилактики</w:t>
            </w:r>
            <w:r w:rsidRPr="00F45CA1">
              <w:rPr>
                <w:rFonts w:ascii="Times New Roman" w:hAnsi="Times New Roman"/>
                <w:sz w:val="28"/>
                <w:szCs w:val="28"/>
                <w:lang w:eastAsia="zh-CN"/>
              </w:rPr>
              <w:t xml:space="preserve"> рисков причинения вреда.</w:t>
            </w:r>
          </w:p>
          <w:p w:rsidR="001B0B96" w:rsidRPr="00F45CA1" w:rsidRDefault="001B0B96" w:rsidP="00F45CA1">
            <w:pPr>
              <w:suppressAutoHyphens/>
              <w:autoSpaceDE w:val="0"/>
              <w:spacing w:after="0" w:line="240" w:lineRule="auto"/>
              <w:rPr>
                <w:rFonts w:ascii="Times New Roman" w:hAnsi="Times New Roman"/>
                <w:b/>
                <w:bCs/>
                <w:sz w:val="28"/>
                <w:szCs w:val="28"/>
                <w:lang w:eastAsia="zh-CN"/>
              </w:rPr>
            </w:pPr>
            <w:r w:rsidRPr="00F45CA1">
              <w:rPr>
                <w:rFonts w:ascii="Times New Roman" w:hAnsi="Times New Roman"/>
                <w:bCs/>
                <w:sz w:val="28"/>
                <w:szCs w:val="28"/>
                <w:lang w:eastAsia="zh-CN"/>
              </w:rPr>
              <w:t>13) доклады о государственном контроле (надзоре), муниципальном контроле;</w:t>
            </w:r>
          </w:p>
          <w:p w:rsidR="001B0B96" w:rsidRPr="00F45CA1" w:rsidRDefault="001B0B96" w:rsidP="001B0B96">
            <w:pPr>
              <w:spacing w:after="0" w:line="240" w:lineRule="auto"/>
              <w:jc w:val="both"/>
              <w:rPr>
                <w:rFonts w:ascii="Times New Roman" w:eastAsia="Times New Roman" w:hAnsi="Times New Roman"/>
                <w:iCs/>
                <w:sz w:val="28"/>
                <w:szCs w:val="28"/>
                <w:lang w:eastAsia="ru-RU"/>
              </w:rPr>
            </w:pPr>
          </w:p>
        </w:tc>
        <w:tc>
          <w:tcPr>
            <w:tcW w:w="971" w:type="pct"/>
            <w:shd w:val="clear" w:color="auto" w:fill="auto"/>
            <w:vAlign w:val="center"/>
          </w:tcPr>
          <w:p w:rsidR="001B0B96" w:rsidRPr="00F45CA1" w:rsidRDefault="001B0B96" w:rsidP="001B0B96">
            <w:pPr>
              <w:spacing w:after="0" w:line="240" w:lineRule="auto"/>
              <w:jc w:val="center"/>
              <w:rPr>
                <w:rFonts w:ascii="Times New Roman" w:eastAsia="Times New Roman" w:hAnsi="Times New Roman"/>
                <w:iCs/>
                <w:sz w:val="28"/>
                <w:szCs w:val="28"/>
                <w:lang w:eastAsia="ru-RU"/>
              </w:rPr>
            </w:pPr>
            <w:r w:rsidRPr="00F45CA1">
              <w:rPr>
                <w:rFonts w:ascii="Times New Roman" w:eastAsia="Times New Roman" w:hAnsi="Times New Roman"/>
                <w:iCs/>
                <w:sz w:val="28"/>
                <w:szCs w:val="28"/>
                <w:lang w:eastAsia="ru-RU"/>
              </w:rPr>
              <w:lastRenderedPageBreak/>
              <w:t>П.п.1-12 постоянно</w:t>
            </w:r>
          </w:p>
          <w:p w:rsidR="001B0B96" w:rsidRPr="00F45CA1" w:rsidRDefault="001B0B96" w:rsidP="001B0B96">
            <w:pPr>
              <w:spacing w:after="0" w:line="240" w:lineRule="auto"/>
              <w:jc w:val="center"/>
              <w:rPr>
                <w:rFonts w:ascii="Times New Roman" w:eastAsia="Times New Roman" w:hAnsi="Times New Roman"/>
                <w:iCs/>
                <w:sz w:val="28"/>
                <w:szCs w:val="28"/>
                <w:lang w:eastAsia="ru-RU"/>
              </w:rPr>
            </w:pPr>
            <w:r w:rsidRPr="00F45CA1">
              <w:rPr>
                <w:rFonts w:ascii="Times New Roman" w:eastAsia="Times New Roman" w:hAnsi="Times New Roman"/>
                <w:iCs/>
                <w:sz w:val="28"/>
                <w:szCs w:val="28"/>
                <w:lang w:eastAsia="ru-RU"/>
              </w:rPr>
              <w:t>в течение года</w:t>
            </w:r>
          </w:p>
          <w:p w:rsidR="001B0B96" w:rsidRPr="00F45CA1" w:rsidRDefault="001B0B96" w:rsidP="001B0B96">
            <w:pPr>
              <w:spacing w:after="0" w:line="240" w:lineRule="auto"/>
              <w:jc w:val="center"/>
              <w:rPr>
                <w:rFonts w:ascii="Times New Roman" w:eastAsia="Times New Roman" w:hAnsi="Times New Roman"/>
                <w:sz w:val="28"/>
                <w:szCs w:val="28"/>
                <w:lang w:eastAsia="ru-RU"/>
              </w:rPr>
            </w:pPr>
            <w:r w:rsidRPr="00F45CA1">
              <w:rPr>
                <w:rFonts w:ascii="Times New Roman" w:eastAsia="Times New Roman" w:hAnsi="Times New Roman"/>
                <w:iCs/>
                <w:sz w:val="28"/>
                <w:szCs w:val="28"/>
                <w:lang w:eastAsia="ru-RU"/>
              </w:rPr>
              <w:t>п. 13 до 01.03</w:t>
            </w:r>
          </w:p>
        </w:tc>
        <w:tc>
          <w:tcPr>
            <w:tcW w:w="1155" w:type="pct"/>
            <w:shd w:val="clear" w:color="auto" w:fill="auto"/>
            <w:vAlign w:val="center"/>
          </w:tcPr>
          <w:p w:rsidR="001B0B96" w:rsidRPr="00F45CA1" w:rsidRDefault="001B0B96" w:rsidP="00303234">
            <w:pPr>
              <w:spacing w:after="0" w:line="240" w:lineRule="auto"/>
              <w:jc w:val="center"/>
              <w:rPr>
                <w:rFonts w:ascii="Times New Roman" w:eastAsia="Times New Roman" w:hAnsi="Times New Roman"/>
                <w:sz w:val="28"/>
                <w:szCs w:val="28"/>
                <w:lang w:eastAsia="ru-RU"/>
              </w:rPr>
            </w:pPr>
            <w:r w:rsidRPr="00F45CA1">
              <w:rPr>
                <w:rFonts w:ascii="Times New Roman" w:eastAsia="Times New Roman" w:hAnsi="Times New Roman"/>
                <w:sz w:val="28"/>
                <w:szCs w:val="28"/>
                <w:lang w:eastAsia="ru-RU" w:bidi="ru-RU"/>
              </w:rPr>
              <w:t>Отдел по муниципальному земельно-экологическому контролю Управления по муниципальному имуществу администрации Всеволожск</w:t>
            </w:r>
            <w:r w:rsidR="00303234">
              <w:rPr>
                <w:rFonts w:ascii="Times New Roman" w:eastAsia="Times New Roman" w:hAnsi="Times New Roman"/>
                <w:sz w:val="28"/>
                <w:szCs w:val="28"/>
                <w:lang w:eastAsia="ru-RU" w:bidi="ru-RU"/>
              </w:rPr>
              <w:t>ого</w:t>
            </w:r>
            <w:r w:rsidRPr="00F45CA1">
              <w:rPr>
                <w:rFonts w:ascii="Times New Roman" w:eastAsia="Times New Roman" w:hAnsi="Times New Roman"/>
                <w:sz w:val="28"/>
                <w:szCs w:val="28"/>
                <w:lang w:eastAsia="ru-RU" w:bidi="ru-RU"/>
              </w:rPr>
              <w:t xml:space="preserve"> </w:t>
            </w:r>
            <w:r w:rsidR="00303234" w:rsidRPr="00F45CA1">
              <w:rPr>
                <w:rFonts w:ascii="Times New Roman" w:eastAsia="Times New Roman" w:hAnsi="Times New Roman"/>
                <w:sz w:val="28"/>
                <w:szCs w:val="28"/>
                <w:lang w:eastAsia="ru-RU" w:bidi="ru-RU"/>
              </w:rPr>
              <w:t>муниципальн</w:t>
            </w:r>
            <w:r w:rsidR="00303234">
              <w:rPr>
                <w:rFonts w:ascii="Times New Roman" w:eastAsia="Times New Roman" w:hAnsi="Times New Roman"/>
                <w:sz w:val="28"/>
                <w:szCs w:val="28"/>
                <w:lang w:eastAsia="ru-RU" w:bidi="ru-RU"/>
              </w:rPr>
              <w:t>ого</w:t>
            </w:r>
            <w:r w:rsidR="00303234" w:rsidRPr="00F45CA1">
              <w:rPr>
                <w:rFonts w:ascii="Times New Roman" w:eastAsia="Times New Roman" w:hAnsi="Times New Roman"/>
                <w:sz w:val="28"/>
                <w:szCs w:val="28"/>
                <w:lang w:eastAsia="ru-RU" w:bidi="ru-RU"/>
              </w:rPr>
              <w:t xml:space="preserve"> райо</w:t>
            </w:r>
            <w:r w:rsidR="00303234">
              <w:rPr>
                <w:rFonts w:ascii="Times New Roman" w:eastAsia="Times New Roman" w:hAnsi="Times New Roman"/>
                <w:sz w:val="28"/>
                <w:szCs w:val="28"/>
                <w:lang w:eastAsia="ru-RU" w:bidi="ru-RU"/>
              </w:rPr>
              <w:t>на</w:t>
            </w:r>
            <w:r w:rsidRPr="00F45CA1">
              <w:rPr>
                <w:rFonts w:ascii="Times New Roman" w:eastAsia="Times New Roman" w:hAnsi="Times New Roman"/>
                <w:sz w:val="28"/>
                <w:szCs w:val="28"/>
                <w:lang w:eastAsia="ru-RU" w:bidi="ru-RU"/>
              </w:rPr>
              <w:t xml:space="preserve"> Ленинградской области</w:t>
            </w:r>
          </w:p>
        </w:tc>
      </w:tr>
      <w:tr w:rsidR="001B0B96" w:rsidRPr="00F45CA1" w:rsidTr="0070564A">
        <w:trPr>
          <w:trHeight w:val="2014"/>
        </w:trPr>
        <w:tc>
          <w:tcPr>
            <w:tcW w:w="265" w:type="pct"/>
            <w:shd w:val="clear" w:color="auto" w:fill="auto"/>
            <w:vAlign w:val="center"/>
          </w:tcPr>
          <w:p w:rsidR="001B0B96" w:rsidRPr="00F45CA1" w:rsidRDefault="001B0B96" w:rsidP="001B0B96">
            <w:pPr>
              <w:spacing w:after="0" w:line="240" w:lineRule="auto"/>
              <w:jc w:val="both"/>
              <w:rPr>
                <w:rFonts w:ascii="Times New Roman" w:eastAsia="Times New Roman" w:hAnsi="Times New Roman"/>
                <w:sz w:val="28"/>
                <w:szCs w:val="28"/>
                <w:lang w:eastAsia="ru-RU"/>
              </w:rPr>
            </w:pPr>
            <w:r w:rsidRPr="00F45CA1">
              <w:rPr>
                <w:rFonts w:ascii="Times New Roman" w:eastAsia="Times New Roman" w:hAnsi="Times New Roman"/>
                <w:iCs/>
                <w:sz w:val="28"/>
                <w:szCs w:val="28"/>
                <w:lang w:eastAsia="ru-RU"/>
              </w:rPr>
              <w:lastRenderedPageBreak/>
              <w:t>2.</w:t>
            </w:r>
          </w:p>
        </w:tc>
        <w:tc>
          <w:tcPr>
            <w:tcW w:w="2609" w:type="pct"/>
            <w:shd w:val="clear" w:color="auto" w:fill="auto"/>
            <w:vAlign w:val="center"/>
          </w:tcPr>
          <w:p w:rsidR="001B0B96" w:rsidRPr="009422FA" w:rsidRDefault="001B0B96" w:rsidP="001B0B96">
            <w:pPr>
              <w:spacing w:after="0" w:line="240" w:lineRule="auto"/>
              <w:jc w:val="both"/>
              <w:rPr>
                <w:rFonts w:ascii="Times New Roman" w:eastAsia="Times New Roman" w:hAnsi="Times New Roman"/>
                <w:i/>
                <w:sz w:val="28"/>
                <w:szCs w:val="28"/>
                <w:lang w:eastAsia="ru-RU"/>
              </w:rPr>
            </w:pPr>
            <w:r w:rsidRPr="009422FA">
              <w:rPr>
                <w:rFonts w:ascii="Times New Roman" w:eastAsia="Times New Roman" w:hAnsi="Times New Roman"/>
                <w:i/>
                <w:iCs/>
                <w:sz w:val="28"/>
                <w:szCs w:val="28"/>
                <w:lang w:eastAsia="ru-RU"/>
              </w:rPr>
              <w:t>Предостережение о недопустимости нарушения обязательных требований</w:t>
            </w:r>
          </w:p>
          <w:p w:rsidR="001B0B96" w:rsidRPr="00F45CA1" w:rsidRDefault="001B0B96" w:rsidP="009422FA">
            <w:pPr>
              <w:spacing w:after="0" w:line="240" w:lineRule="auto"/>
              <w:rPr>
                <w:rFonts w:ascii="Times New Roman" w:eastAsia="Times New Roman" w:hAnsi="Times New Roman"/>
                <w:sz w:val="28"/>
                <w:szCs w:val="28"/>
                <w:lang w:val="x-none" w:eastAsia="ru-RU"/>
              </w:rPr>
            </w:pPr>
            <w:r w:rsidRPr="00F45CA1">
              <w:rPr>
                <w:rFonts w:ascii="Times New Roman" w:eastAsia="Times New Roman" w:hAnsi="Times New Roman"/>
                <w:sz w:val="28"/>
                <w:szCs w:val="28"/>
                <w:lang w:eastAsia="ru-RU"/>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w:t>
            </w:r>
            <w:r w:rsidRPr="00F45CA1">
              <w:rPr>
                <w:rFonts w:ascii="Times New Roman" w:eastAsia="Times New Roman" w:hAnsi="Times New Roman"/>
                <w:sz w:val="28"/>
                <w:szCs w:val="28"/>
                <w:lang w:eastAsia="ru-RU"/>
              </w:rPr>
              <w:lastRenderedPageBreak/>
              <w:t xml:space="preserve">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70564A">
              <w:rPr>
                <w:rFonts w:ascii="Times New Roman" w:eastAsia="Times New Roman" w:hAnsi="Times New Roman"/>
                <w:sz w:val="28"/>
                <w:szCs w:val="28"/>
                <w:lang w:eastAsia="ru-RU"/>
              </w:rPr>
              <w:br/>
            </w:r>
            <w:r w:rsidRPr="0070564A">
              <w:rPr>
                <w:rFonts w:ascii="Times New Roman" w:eastAsia="Times New Roman" w:hAnsi="Times New Roman"/>
                <w:spacing w:val="-12"/>
                <w:sz w:val="28"/>
                <w:szCs w:val="28"/>
                <w:lang w:eastAsia="ru-RU"/>
              </w:rPr>
              <w:t>и предлагает принять меры по обеспечению соблюдения</w:t>
            </w:r>
            <w:r w:rsidRPr="00F45CA1">
              <w:rPr>
                <w:rFonts w:ascii="Times New Roman" w:eastAsia="Times New Roman" w:hAnsi="Times New Roman"/>
                <w:sz w:val="28"/>
                <w:szCs w:val="28"/>
                <w:lang w:eastAsia="ru-RU"/>
              </w:rPr>
              <w:t xml:space="preserve"> обязательных требований.</w:t>
            </w:r>
          </w:p>
          <w:p w:rsidR="001B0B96" w:rsidRPr="00F45CA1" w:rsidRDefault="001B0B96" w:rsidP="009422FA">
            <w:pPr>
              <w:spacing w:after="0" w:line="240" w:lineRule="auto"/>
              <w:rPr>
                <w:rFonts w:ascii="Times New Roman" w:eastAsia="Times New Roman" w:hAnsi="Times New Roman"/>
                <w:sz w:val="28"/>
                <w:szCs w:val="28"/>
                <w:lang w:val="x-none" w:eastAsia="ru-RU"/>
              </w:rPr>
            </w:pPr>
            <w:r w:rsidRPr="00F45CA1">
              <w:rPr>
                <w:rFonts w:ascii="Times New Roman" w:eastAsia="Times New Roman" w:hAnsi="Times New Roman"/>
                <w:sz w:val="28"/>
                <w:szCs w:val="28"/>
                <w:lang w:eastAsia="ru-RU"/>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1B0B96" w:rsidRPr="00F45CA1" w:rsidRDefault="001B0B96" w:rsidP="009422FA">
            <w:pPr>
              <w:spacing w:after="0" w:line="240" w:lineRule="auto"/>
              <w:rPr>
                <w:rFonts w:ascii="Times New Roman" w:eastAsia="Times New Roman" w:hAnsi="Times New Roman"/>
                <w:b/>
                <w:bCs/>
                <w:sz w:val="28"/>
                <w:szCs w:val="28"/>
                <w:lang w:eastAsia="ru-RU"/>
              </w:rPr>
            </w:pPr>
            <w:r w:rsidRPr="00F45CA1">
              <w:rPr>
                <w:rFonts w:ascii="Times New Roman" w:eastAsia="Times New Roman" w:hAnsi="Times New Roman"/>
                <w:bCs/>
                <w:sz w:val="28"/>
                <w:szCs w:val="28"/>
                <w:lang w:eastAsia="ru-RU"/>
              </w:rPr>
              <w:t xml:space="preserve">Контролируемое лицо в течение десяти рабочих дней со дня получения предостережения вправе подать </w:t>
            </w:r>
            <w:r w:rsidR="009422FA">
              <w:rPr>
                <w:rFonts w:ascii="Times New Roman" w:eastAsia="Times New Roman" w:hAnsi="Times New Roman"/>
                <w:bCs/>
                <w:sz w:val="28"/>
                <w:szCs w:val="28"/>
                <w:lang w:eastAsia="ru-RU"/>
              </w:rPr>
              <w:br/>
            </w:r>
            <w:r w:rsidRPr="00F45CA1">
              <w:rPr>
                <w:rFonts w:ascii="Times New Roman" w:eastAsia="Times New Roman" w:hAnsi="Times New Roman"/>
                <w:bCs/>
                <w:sz w:val="28"/>
                <w:szCs w:val="28"/>
                <w:lang w:eastAsia="ru-RU"/>
              </w:rPr>
              <w:t xml:space="preserve">в Контрольный орган возражение </w:t>
            </w:r>
            <w:r w:rsidR="009422FA">
              <w:rPr>
                <w:rFonts w:ascii="Times New Roman" w:eastAsia="Times New Roman" w:hAnsi="Times New Roman"/>
                <w:bCs/>
                <w:sz w:val="28"/>
                <w:szCs w:val="28"/>
                <w:lang w:eastAsia="ru-RU"/>
              </w:rPr>
              <w:br/>
            </w:r>
            <w:r w:rsidRPr="00F45CA1">
              <w:rPr>
                <w:rFonts w:ascii="Times New Roman" w:eastAsia="Times New Roman" w:hAnsi="Times New Roman"/>
                <w:bCs/>
                <w:sz w:val="28"/>
                <w:szCs w:val="28"/>
                <w:lang w:eastAsia="ru-RU"/>
              </w:rPr>
              <w:t>в отношении предостережения.</w:t>
            </w:r>
          </w:p>
          <w:p w:rsidR="001B0B96" w:rsidRPr="00F45CA1" w:rsidRDefault="001B0B96" w:rsidP="009422FA">
            <w:pPr>
              <w:spacing w:after="0" w:line="240" w:lineRule="auto"/>
              <w:rPr>
                <w:rFonts w:ascii="Times New Roman" w:eastAsia="Times New Roman" w:hAnsi="Times New Roman"/>
                <w:sz w:val="28"/>
                <w:szCs w:val="28"/>
                <w:lang w:eastAsia="ru-RU"/>
              </w:rPr>
            </w:pPr>
            <w:r w:rsidRPr="00F45CA1">
              <w:rPr>
                <w:rFonts w:ascii="Times New Roman" w:eastAsia="Times New Roman" w:hAnsi="Times New Roman"/>
                <w:sz w:val="28"/>
                <w:szCs w:val="28"/>
                <w:lang w:eastAsia="ru-RU"/>
              </w:rPr>
              <w:t>Возражение должно содержать:</w:t>
            </w:r>
          </w:p>
          <w:p w:rsidR="001B0B96" w:rsidRPr="00F45CA1" w:rsidRDefault="001B0B96" w:rsidP="009422FA">
            <w:pPr>
              <w:spacing w:after="0" w:line="240" w:lineRule="auto"/>
              <w:rPr>
                <w:rFonts w:ascii="Times New Roman" w:eastAsia="Times New Roman" w:hAnsi="Times New Roman"/>
                <w:sz w:val="28"/>
                <w:szCs w:val="28"/>
                <w:lang w:eastAsia="ru-RU"/>
              </w:rPr>
            </w:pPr>
            <w:r w:rsidRPr="00F45CA1">
              <w:rPr>
                <w:rFonts w:ascii="Times New Roman" w:eastAsia="Times New Roman" w:hAnsi="Times New Roman"/>
                <w:sz w:val="28"/>
                <w:szCs w:val="28"/>
                <w:lang w:eastAsia="ru-RU"/>
              </w:rPr>
              <w:t xml:space="preserve">1) наименование Контрольного органа, </w:t>
            </w:r>
            <w:r w:rsidR="009422FA">
              <w:rPr>
                <w:rFonts w:ascii="Times New Roman" w:eastAsia="Times New Roman" w:hAnsi="Times New Roman"/>
                <w:sz w:val="28"/>
                <w:szCs w:val="28"/>
                <w:lang w:eastAsia="ru-RU"/>
              </w:rPr>
              <w:br/>
            </w:r>
            <w:r w:rsidRPr="00F45CA1">
              <w:rPr>
                <w:rFonts w:ascii="Times New Roman" w:eastAsia="Times New Roman" w:hAnsi="Times New Roman"/>
                <w:sz w:val="28"/>
                <w:szCs w:val="28"/>
                <w:lang w:eastAsia="ru-RU"/>
              </w:rPr>
              <w:t>в который направляется возражение;</w:t>
            </w:r>
          </w:p>
          <w:p w:rsidR="001B0B96" w:rsidRPr="00F45CA1" w:rsidRDefault="001B0B96" w:rsidP="009422FA">
            <w:pPr>
              <w:spacing w:after="0" w:line="240" w:lineRule="auto"/>
              <w:rPr>
                <w:rFonts w:ascii="Times New Roman" w:eastAsia="Times New Roman" w:hAnsi="Times New Roman"/>
                <w:sz w:val="28"/>
                <w:szCs w:val="28"/>
                <w:lang w:eastAsia="ru-RU"/>
              </w:rPr>
            </w:pPr>
            <w:r w:rsidRPr="00F45CA1">
              <w:rPr>
                <w:rFonts w:ascii="Times New Roman" w:eastAsia="Times New Roman" w:hAnsi="Times New Roman"/>
                <w:sz w:val="28"/>
                <w:szCs w:val="28"/>
                <w:lang w:eastAsia="ru-RU"/>
              </w:rPr>
              <w:t xml:space="preserve">2) наименование юридического лица, фамилию, имя и отчество (последнее – при наличии) индивидуального предпринимателя или гражданина, </w:t>
            </w:r>
            <w:r w:rsidR="009422FA">
              <w:rPr>
                <w:rFonts w:ascii="Times New Roman" w:eastAsia="Times New Roman" w:hAnsi="Times New Roman"/>
                <w:sz w:val="28"/>
                <w:szCs w:val="28"/>
                <w:lang w:eastAsia="ru-RU"/>
              </w:rPr>
              <w:br/>
            </w:r>
            <w:r w:rsidRPr="00F45CA1">
              <w:rPr>
                <w:rFonts w:ascii="Times New Roman" w:eastAsia="Times New Roman" w:hAnsi="Times New Roman"/>
                <w:sz w:val="28"/>
                <w:szCs w:val="28"/>
                <w:lang w:eastAsia="ru-RU"/>
              </w:rPr>
              <w:t>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1B0B96" w:rsidRPr="00F45CA1" w:rsidRDefault="001B0B96" w:rsidP="009422FA">
            <w:pPr>
              <w:spacing w:after="0" w:line="240" w:lineRule="auto"/>
              <w:rPr>
                <w:rFonts w:ascii="Times New Roman" w:eastAsia="Times New Roman" w:hAnsi="Times New Roman"/>
                <w:sz w:val="28"/>
                <w:szCs w:val="28"/>
                <w:lang w:eastAsia="ru-RU"/>
              </w:rPr>
            </w:pPr>
            <w:r w:rsidRPr="00F45CA1">
              <w:rPr>
                <w:rFonts w:ascii="Times New Roman" w:eastAsia="Times New Roman" w:hAnsi="Times New Roman"/>
                <w:sz w:val="28"/>
                <w:szCs w:val="28"/>
                <w:lang w:eastAsia="ru-RU"/>
              </w:rPr>
              <w:t>3) дату и номер предостережения;</w:t>
            </w:r>
          </w:p>
          <w:p w:rsidR="001B0B96" w:rsidRPr="00F45CA1" w:rsidRDefault="001B0B96" w:rsidP="009422FA">
            <w:pPr>
              <w:spacing w:after="0" w:line="240" w:lineRule="auto"/>
              <w:rPr>
                <w:rFonts w:ascii="Times New Roman" w:eastAsia="Times New Roman" w:hAnsi="Times New Roman"/>
                <w:sz w:val="28"/>
                <w:szCs w:val="28"/>
                <w:lang w:eastAsia="ru-RU"/>
              </w:rPr>
            </w:pPr>
            <w:r w:rsidRPr="00F45CA1">
              <w:rPr>
                <w:rFonts w:ascii="Times New Roman" w:eastAsia="Times New Roman" w:hAnsi="Times New Roman"/>
                <w:sz w:val="28"/>
                <w:szCs w:val="28"/>
                <w:lang w:eastAsia="ru-RU"/>
              </w:rPr>
              <w:t xml:space="preserve">4) доводы, на основании которых контролируемое лицо несогласно </w:t>
            </w:r>
            <w:r w:rsidR="009422FA">
              <w:rPr>
                <w:rFonts w:ascii="Times New Roman" w:eastAsia="Times New Roman" w:hAnsi="Times New Roman"/>
                <w:sz w:val="28"/>
                <w:szCs w:val="28"/>
                <w:lang w:eastAsia="ru-RU"/>
              </w:rPr>
              <w:br/>
            </w:r>
            <w:r w:rsidRPr="00F45CA1">
              <w:rPr>
                <w:rFonts w:ascii="Times New Roman" w:eastAsia="Times New Roman" w:hAnsi="Times New Roman"/>
                <w:sz w:val="28"/>
                <w:szCs w:val="28"/>
                <w:lang w:eastAsia="ru-RU"/>
              </w:rPr>
              <w:t>с объявленным предостережением;</w:t>
            </w:r>
          </w:p>
          <w:p w:rsidR="001B0B96" w:rsidRPr="00F45CA1" w:rsidRDefault="001B0B96" w:rsidP="009422FA">
            <w:pPr>
              <w:spacing w:after="0" w:line="240" w:lineRule="auto"/>
              <w:rPr>
                <w:rFonts w:ascii="Times New Roman" w:eastAsia="Times New Roman" w:hAnsi="Times New Roman"/>
                <w:sz w:val="28"/>
                <w:szCs w:val="28"/>
                <w:lang w:eastAsia="ru-RU"/>
              </w:rPr>
            </w:pPr>
            <w:r w:rsidRPr="00F45CA1">
              <w:rPr>
                <w:rFonts w:ascii="Times New Roman" w:eastAsia="Times New Roman" w:hAnsi="Times New Roman"/>
                <w:sz w:val="28"/>
                <w:szCs w:val="28"/>
                <w:lang w:eastAsia="ru-RU"/>
              </w:rPr>
              <w:t>5) дату получения предостережения контролируемым лицом;</w:t>
            </w:r>
          </w:p>
          <w:p w:rsidR="001B0B96" w:rsidRPr="00F45CA1" w:rsidRDefault="001B0B96" w:rsidP="009422FA">
            <w:pPr>
              <w:spacing w:after="0" w:line="240" w:lineRule="auto"/>
              <w:rPr>
                <w:rFonts w:ascii="Times New Roman" w:eastAsia="Times New Roman" w:hAnsi="Times New Roman"/>
                <w:sz w:val="28"/>
                <w:szCs w:val="28"/>
                <w:lang w:eastAsia="ru-RU"/>
              </w:rPr>
            </w:pPr>
            <w:r w:rsidRPr="00F45CA1">
              <w:rPr>
                <w:rFonts w:ascii="Times New Roman" w:eastAsia="Times New Roman" w:hAnsi="Times New Roman"/>
                <w:sz w:val="28"/>
                <w:szCs w:val="28"/>
                <w:lang w:eastAsia="ru-RU"/>
              </w:rPr>
              <w:t>6) личную подпись и дату.</w:t>
            </w:r>
          </w:p>
          <w:p w:rsidR="001B0B96" w:rsidRPr="00F45CA1" w:rsidRDefault="001B0B96" w:rsidP="009422FA">
            <w:pPr>
              <w:spacing w:after="0" w:line="240" w:lineRule="auto"/>
              <w:rPr>
                <w:rFonts w:ascii="Times New Roman" w:eastAsia="Times New Roman" w:hAnsi="Times New Roman"/>
                <w:sz w:val="28"/>
                <w:szCs w:val="28"/>
                <w:lang w:eastAsia="ru-RU"/>
              </w:rPr>
            </w:pPr>
            <w:r w:rsidRPr="009422FA">
              <w:rPr>
                <w:rFonts w:ascii="Times New Roman" w:eastAsia="Times New Roman" w:hAnsi="Times New Roman"/>
                <w:spacing w:val="-12"/>
                <w:sz w:val="28"/>
                <w:szCs w:val="28"/>
                <w:lang w:eastAsia="ru-RU"/>
              </w:rPr>
              <w:t>В случае необходимости в подтверждение</w:t>
            </w:r>
            <w:r w:rsidRPr="00F45CA1">
              <w:rPr>
                <w:rFonts w:ascii="Times New Roman" w:eastAsia="Times New Roman" w:hAnsi="Times New Roman"/>
                <w:sz w:val="28"/>
                <w:szCs w:val="28"/>
                <w:lang w:eastAsia="ru-RU"/>
              </w:rPr>
              <w:t xml:space="preserve"> своих доводов контролируемое лицо </w:t>
            </w:r>
            <w:r w:rsidRPr="009422FA">
              <w:rPr>
                <w:rFonts w:ascii="Times New Roman" w:eastAsia="Times New Roman" w:hAnsi="Times New Roman"/>
                <w:spacing w:val="-12"/>
                <w:sz w:val="28"/>
                <w:szCs w:val="28"/>
                <w:lang w:eastAsia="ru-RU"/>
              </w:rPr>
              <w:lastRenderedPageBreak/>
              <w:t>прилагает к возражению соответствующие</w:t>
            </w:r>
            <w:r w:rsidRPr="00F45CA1">
              <w:rPr>
                <w:rFonts w:ascii="Times New Roman" w:eastAsia="Times New Roman" w:hAnsi="Times New Roman"/>
                <w:sz w:val="28"/>
                <w:szCs w:val="28"/>
                <w:lang w:eastAsia="ru-RU"/>
              </w:rPr>
              <w:t xml:space="preserve"> документы либо их заверенные копии.</w:t>
            </w:r>
          </w:p>
          <w:p w:rsidR="001B0B96" w:rsidRPr="00F45CA1" w:rsidRDefault="001B0B96" w:rsidP="009422FA">
            <w:pPr>
              <w:spacing w:after="0" w:line="240" w:lineRule="auto"/>
              <w:rPr>
                <w:rFonts w:ascii="Times New Roman" w:eastAsia="Times New Roman" w:hAnsi="Times New Roman"/>
                <w:b/>
                <w:bCs/>
                <w:sz w:val="28"/>
                <w:szCs w:val="28"/>
                <w:lang w:eastAsia="ru-RU"/>
              </w:rPr>
            </w:pPr>
            <w:r w:rsidRPr="00F45CA1">
              <w:rPr>
                <w:rFonts w:ascii="Times New Roman" w:eastAsia="Times New Roman" w:hAnsi="Times New Roman"/>
                <w:bCs/>
                <w:sz w:val="28"/>
                <w:szCs w:val="28"/>
                <w:lang w:eastAsia="ru-RU"/>
              </w:rPr>
              <w:t xml:space="preserve">Контрольный орган рассматривает </w:t>
            </w:r>
            <w:r w:rsidRPr="009422FA">
              <w:rPr>
                <w:rFonts w:ascii="Times New Roman" w:eastAsia="Times New Roman" w:hAnsi="Times New Roman"/>
                <w:bCs/>
                <w:spacing w:val="-12"/>
                <w:sz w:val="28"/>
                <w:szCs w:val="28"/>
                <w:lang w:eastAsia="ru-RU"/>
              </w:rPr>
              <w:t>возражение в отношении предостережения</w:t>
            </w:r>
            <w:r w:rsidRPr="00F45CA1">
              <w:rPr>
                <w:rFonts w:ascii="Times New Roman" w:eastAsia="Times New Roman" w:hAnsi="Times New Roman"/>
                <w:bCs/>
                <w:sz w:val="28"/>
                <w:szCs w:val="28"/>
                <w:lang w:eastAsia="ru-RU"/>
              </w:rPr>
              <w:t xml:space="preserve"> </w:t>
            </w:r>
            <w:r w:rsidR="009422FA">
              <w:rPr>
                <w:rFonts w:ascii="Times New Roman" w:eastAsia="Times New Roman" w:hAnsi="Times New Roman"/>
                <w:bCs/>
                <w:sz w:val="28"/>
                <w:szCs w:val="28"/>
                <w:lang w:eastAsia="ru-RU"/>
              </w:rPr>
              <w:br/>
            </w:r>
            <w:r w:rsidRPr="00F45CA1">
              <w:rPr>
                <w:rFonts w:ascii="Times New Roman" w:eastAsia="Times New Roman" w:hAnsi="Times New Roman"/>
                <w:bCs/>
                <w:sz w:val="28"/>
                <w:szCs w:val="28"/>
                <w:lang w:eastAsia="ru-RU"/>
              </w:rPr>
              <w:t>в течение пятнадцати рабочих дней со дня его получения.</w:t>
            </w:r>
          </w:p>
          <w:p w:rsidR="001B0B96" w:rsidRPr="00F45CA1" w:rsidRDefault="001B0B96" w:rsidP="009422FA">
            <w:pPr>
              <w:spacing w:after="0" w:line="240" w:lineRule="auto"/>
              <w:rPr>
                <w:rFonts w:ascii="Times New Roman" w:eastAsia="Times New Roman" w:hAnsi="Times New Roman"/>
                <w:sz w:val="28"/>
                <w:szCs w:val="28"/>
                <w:lang w:eastAsia="ru-RU"/>
              </w:rPr>
            </w:pPr>
            <w:r w:rsidRPr="00F45CA1">
              <w:rPr>
                <w:rFonts w:ascii="Times New Roman" w:eastAsia="Times New Roman" w:hAnsi="Times New Roman"/>
                <w:sz w:val="28"/>
                <w:szCs w:val="28"/>
                <w:lang w:eastAsia="ru-RU"/>
              </w:rPr>
              <w:t>По результатам рассмотрения возражения Контрольный орган принимает одно из следующих решений:</w:t>
            </w:r>
          </w:p>
          <w:p w:rsidR="001B0B96" w:rsidRPr="00F45CA1" w:rsidRDefault="001B0B96" w:rsidP="009422FA">
            <w:pPr>
              <w:spacing w:after="0" w:line="240" w:lineRule="auto"/>
              <w:rPr>
                <w:rFonts w:ascii="Times New Roman" w:eastAsia="Times New Roman" w:hAnsi="Times New Roman"/>
                <w:sz w:val="28"/>
                <w:szCs w:val="28"/>
                <w:lang w:eastAsia="ru-RU"/>
              </w:rPr>
            </w:pPr>
            <w:r w:rsidRPr="00F45CA1">
              <w:rPr>
                <w:rFonts w:ascii="Times New Roman" w:eastAsia="Times New Roman" w:hAnsi="Times New Roman"/>
                <w:sz w:val="28"/>
                <w:szCs w:val="28"/>
                <w:lang w:eastAsia="ru-RU"/>
              </w:rPr>
              <w:t>1) удовлетворяет возражение в форме отмены предостережения;</w:t>
            </w:r>
          </w:p>
          <w:p w:rsidR="001B0B96" w:rsidRPr="00F45CA1" w:rsidRDefault="001B0B96" w:rsidP="009422FA">
            <w:pPr>
              <w:spacing w:after="0" w:line="240" w:lineRule="auto"/>
              <w:rPr>
                <w:rFonts w:ascii="Times New Roman" w:eastAsia="Times New Roman" w:hAnsi="Times New Roman"/>
                <w:sz w:val="28"/>
                <w:szCs w:val="28"/>
                <w:lang w:eastAsia="ru-RU"/>
              </w:rPr>
            </w:pPr>
            <w:r w:rsidRPr="00F45CA1">
              <w:rPr>
                <w:rFonts w:ascii="Times New Roman" w:eastAsia="Times New Roman" w:hAnsi="Times New Roman"/>
                <w:sz w:val="28"/>
                <w:szCs w:val="28"/>
                <w:lang w:eastAsia="ru-RU"/>
              </w:rPr>
              <w:t>2) отказывает в удовлетворении возражения с указанием причины отказа.</w:t>
            </w:r>
          </w:p>
          <w:p w:rsidR="001B0B96" w:rsidRPr="00F45CA1" w:rsidRDefault="001B0B96" w:rsidP="009422FA">
            <w:pPr>
              <w:spacing w:after="0" w:line="240" w:lineRule="auto"/>
              <w:rPr>
                <w:rFonts w:ascii="Times New Roman" w:eastAsia="Times New Roman" w:hAnsi="Times New Roman"/>
                <w:sz w:val="28"/>
                <w:szCs w:val="28"/>
                <w:lang w:eastAsia="ru-RU"/>
              </w:rPr>
            </w:pPr>
            <w:r w:rsidRPr="00F45CA1">
              <w:rPr>
                <w:rFonts w:ascii="Times New Roman" w:eastAsia="Times New Roman" w:hAnsi="Times New Roman"/>
                <w:sz w:val="28"/>
                <w:szCs w:val="28"/>
                <w:lang w:eastAsia="ru-RU"/>
              </w:rPr>
              <w:t xml:space="preserve">Контрольный орган информирует контролируемое лицо о результатах рассмотрения возражения не позднее пяти рабочих дней со дня рассмотрения </w:t>
            </w:r>
            <w:r w:rsidRPr="0070564A">
              <w:rPr>
                <w:rFonts w:ascii="Times New Roman" w:eastAsia="Times New Roman" w:hAnsi="Times New Roman"/>
                <w:spacing w:val="-14"/>
                <w:sz w:val="28"/>
                <w:szCs w:val="28"/>
                <w:lang w:eastAsia="ru-RU"/>
              </w:rPr>
              <w:t>возражения в отношении предостережения.</w:t>
            </w:r>
          </w:p>
          <w:p w:rsidR="001B0B96" w:rsidRPr="00F45CA1" w:rsidRDefault="001B0B96" w:rsidP="009422FA">
            <w:pPr>
              <w:spacing w:after="0" w:line="240" w:lineRule="auto"/>
              <w:rPr>
                <w:rFonts w:ascii="Times New Roman" w:eastAsia="Times New Roman" w:hAnsi="Times New Roman"/>
                <w:sz w:val="28"/>
                <w:szCs w:val="28"/>
                <w:lang w:eastAsia="ru-RU"/>
              </w:rPr>
            </w:pPr>
            <w:r w:rsidRPr="00F45CA1">
              <w:rPr>
                <w:rFonts w:ascii="Times New Roman" w:eastAsia="Times New Roman" w:hAnsi="Times New Roman"/>
                <w:sz w:val="28"/>
                <w:szCs w:val="28"/>
                <w:lang w:eastAsia="ru-RU"/>
              </w:rPr>
              <w:t>Повторное направление возражения по тем же основаниям не допускается.</w:t>
            </w:r>
          </w:p>
          <w:p w:rsidR="001B0B96" w:rsidRPr="00F45CA1" w:rsidRDefault="001B0B96" w:rsidP="009422FA">
            <w:pPr>
              <w:spacing w:after="0" w:line="240" w:lineRule="auto"/>
              <w:rPr>
                <w:rFonts w:ascii="Times New Roman" w:eastAsia="Times New Roman" w:hAnsi="Times New Roman"/>
                <w:sz w:val="28"/>
                <w:szCs w:val="28"/>
                <w:lang w:eastAsia="ru-RU"/>
              </w:rPr>
            </w:pPr>
            <w:r w:rsidRPr="00F45CA1">
              <w:rPr>
                <w:rFonts w:ascii="Times New Roman" w:eastAsia="Times New Roman" w:hAnsi="Times New Roman"/>
                <w:sz w:val="28"/>
                <w:szCs w:val="28"/>
                <w:lang w:eastAsia="ru-RU"/>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tc>
        <w:tc>
          <w:tcPr>
            <w:tcW w:w="971" w:type="pct"/>
            <w:shd w:val="clear" w:color="auto" w:fill="auto"/>
            <w:vAlign w:val="center"/>
          </w:tcPr>
          <w:p w:rsidR="001B0B96" w:rsidRPr="00F45CA1" w:rsidRDefault="001B0B96" w:rsidP="00421288">
            <w:pPr>
              <w:spacing w:after="0" w:line="240" w:lineRule="auto"/>
              <w:jc w:val="center"/>
              <w:rPr>
                <w:rFonts w:ascii="Times New Roman" w:eastAsia="Times New Roman" w:hAnsi="Times New Roman"/>
                <w:sz w:val="28"/>
                <w:szCs w:val="28"/>
                <w:lang w:eastAsia="ru-RU"/>
              </w:rPr>
            </w:pPr>
            <w:r w:rsidRPr="00F45CA1">
              <w:rPr>
                <w:rFonts w:ascii="Times New Roman" w:eastAsia="Times New Roman" w:hAnsi="Times New Roman"/>
                <w:iCs/>
                <w:sz w:val="28"/>
                <w:szCs w:val="28"/>
                <w:lang w:eastAsia="ru-RU"/>
              </w:rPr>
              <w:lastRenderedPageBreak/>
              <w:t xml:space="preserve">По мере </w:t>
            </w:r>
            <w:proofErr w:type="spellStart"/>
            <w:proofErr w:type="gramStart"/>
            <w:r w:rsidRPr="00F45CA1">
              <w:rPr>
                <w:rFonts w:ascii="Times New Roman" w:eastAsia="Times New Roman" w:hAnsi="Times New Roman"/>
                <w:iCs/>
                <w:sz w:val="28"/>
                <w:szCs w:val="28"/>
                <w:lang w:eastAsia="ru-RU"/>
              </w:rPr>
              <w:t>необходи</w:t>
            </w:r>
            <w:proofErr w:type="spellEnd"/>
            <w:r w:rsidR="00421288">
              <w:rPr>
                <w:rFonts w:ascii="Times New Roman" w:eastAsia="Times New Roman" w:hAnsi="Times New Roman"/>
                <w:iCs/>
                <w:sz w:val="28"/>
                <w:szCs w:val="28"/>
                <w:lang w:eastAsia="ru-RU"/>
              </w:rPr>
              <w:t>-</w:t>
            </w:r>
            <w:r w:rsidRPr="00F45CA1">
              <w:rPr>
                <w:rFonts w:ascii="Times New Roman" w:eastAsia="Times New Roman" w:hAnsi="Times New Roman"/>
                <w:iCs/>
                <w:sz w:val="28"/>
                <w:szCs w:val="28"/>
                <w:lang w:eastAsia="ru-RU"/>
              </w:rPr>
              <w:t>мости</w:t>
            </w:r>
            <w:proofErr w:type="gramEnd"/>
          </w:p>
        </w:tc>
        <w:tc>
          <w:tcPr>
            <w:tcW w:w="1155" w:type="pct"/>
            <w:shd w:val="clear" w:color="auto" w:fill="auto"/>
            <w:vAlign w:val="center"/>
          </w:tcPr>
          <w:p w:rsidR="001B0B96" w:rsidRPr="00F45CA1" w:rsidRDefault="001B0B96" w:rsidP="00303234">
            <w:pPr>
              <w:spacing w:after="0" w:line="240" w:lineRule="auto"/>
              <w:jc w:val="center"/>
              <w:rPr>
                <w:rFonts w:ascii="Times New Roman" w:eastAsia="Times New Roman" w:hAnsi="Times New Roman"/>
                <w:sz w:val="28"/>
                <w:szCs w:val="28"/>
                <w:lang w:eastAsia="ru-RU"/>
              </w:rPr>
            </w:pPr>
            <w:r w:rsidRPr="00F45CA1">
              <w:rPr>
                <w:rFonts w:ascii="Times New Roman" w:eastAsia="Times New Roman" w:hAnsi="Times New Roman"/>
                <w:sz w:val="28"/>
                <w:szCs w:val="28"/>
                <w:lang w:eastAsia="ru-RU" w:bidi="ru-RU"/>
              </w:rPr>
              <w:t xml:space="preserve">Отдел по муниципальному земельно-экологическому контролю Управления по муниципальному имуществу </w:t>
            </w:r>
            <w:r w:rsidR="00303234" w:rsidRPr="00F45CA1">
              <w:rPr>
                <w:rFonts w:ascii="Times New Roman" w:eastAsia="Times New Roman" w:hAnsi="Times New Roman"/>
                <w:sz w:val="28"/>
                <w:szCs w:val="28"/>
                <w:lang w:eastAsia="ru-RU" w:bidi="ru-RU"/>
              </w:rPr>
              <w:t>администрации Всеволожск</w:t>
            </w:r>
            <w:r w:rsidR="00303234">
              <w:rPr>
                <w:rFonts w:ascii="Times New Roman" w:eastAsia="Times New Roman" w:hAnsi="Times New Roman"/>
                <w:sz w:val="28"/>
                <w:szCs w:val="28"/>
                <w:lang w:eastAsia="ru-RU" w:bidi="ru-RU"/>
              </w:rPr>
              <w:t>ого</w:t>
            </w:r>
            <w:r w:rsidR="00303234" w:rsidRPr="00F45CA1">
              <w:rPr>
                <w:rFonts w:ascii="Times New Roman" w:eastAsia="Times New Roman" w:hAnsi="Times New Roman"/>
                <w:sz w:val="28"/>
                <w:szCs w:val="28"/>
                <w:lang w:eastAsia="ru-RU" w:bidi="ru-RU"/>
              </w:rPr>
              <w:t xml:space="preserve"> </w:t>
            </w:r>
            <w:r w:rsidR="00303234" w:rsidRPr="00F45CA1">
              <w:rPr>
                <w:rFonts w:ascii="Times New Roman" w:eastAsia="Times New Roman" w:hAnsi="Times New Roman"/>
                <w:sz w:val="28"/>
                <w:szCs w:val="28"/>
                <w:lang w:eastAsia="ru-RU" w:bidi="ru-RU"/>
              </w:rPr>
              <w:lastRenderedPageBreak/>
              <w:t>муниципальн</w:t>
            </w:r>
            <w:r w:rsidR="00303234">
              <w:rPr>
                <w:rFonts w:ascii="Times New Roman" w:eastAsia="Times New Roman" w:hAnsi="Times New Roman"/>
                <w:sz w:val="28"/>
                <w:szCs w:val="28"/>
                <w:lang w:eastAsia="ru-RU" w:bidi="ru-RU"/>
              </w:rPr>
              <w:t>ого</w:t>
            </w:r>
            <w:r w:rsidR="00303234" w:rsidRPr="00F45CA1">
              <w:rPr>
                <w:rFonts w:ascii="Times New Roman" w:eastAsia="Times New Roman" w:hAnsi="Times New Roman"/>
                <w:sz w:val="28"/>
                <w:szCs w:val="28"/>
                <w:lang w:eastAsia="ru-RU" w:bidi="ru-RU"/>
              </w:rPr>
              <w:t xml:space="preserve"> райо</w:t>
            </w:r>
            <w:r w:rsidR="00303234">
              <w:rPr>
                <w:rFonts w:ascii="Times New Roman" w:eastAsia="Times New Roman" w:hAnsi="Times New Roman"/>
                <w:sz w:val="28"/>
                <w:szCs w:val="28"/>
                <w:lang w:eastAsia="ru-RU" w:bidi="ru-RU"/>
              </w:rPr>
              <w:t>на</w:t>
            </w:r>
            <w:r w:rsidR="00303234" w:rsidRPr="00F45CA1">
              <w:rPr>
                <w:rFonts w:ascii="Times New Roman" w:eastAsia="Times New Roman" w:hAnsi="Times New Roman"/>
                <w:sz w:val="28"/>
                <w:szCs w:val="28"/>
                <w:lang w:eastAsia="ru-RU" w:bidi="ru-RU"/>
              </w:rPr>
              <w:t xml:space="preserve"> Ленинградской области</w:t>
            </w:r>
          </w:p>
        </w:tc>
      </w:tr>
      <w:tr w:rsidR="001B0B96" w:rsidRPr="00F45CA1" w:rsidTr="0070564A">
        <w:tc>
          <w:tcPr>
            <w:tcW w:w="265" w:type="pct"/>
            <w:shd w:val="clear" w:color="auto" w:fill="auto"/>
            <w:vAlign w:val="center"/>
          </w:tcPr>
          <w:p w:rsidR="001B0B96" w:rsidRPr="00F45CA1" w:rsidRDefault="001B0B96" w:rsidP="001B0B96">
            <w:pPr>
              <w:spacing w:after="0" w:line="240" w:lineRule="auto"/>
              <w:jc w:val="both"/>
              <w:rPr>
                <w:rFonts w:ascii="Times New Roman" w:eastAsia="Times New Roman" w:hAnsi="Times New Roman"/>
                <w:sz w:val="28"/>
                <w:szCs w:val="28"/>
                <w:lang w:eastAsia="ru-RU"/>
              </w:rPr>
            </w:pPr>
            <w:r w:rsidRPr="00F45CA1">
              <w:rPr>
                <w:rFonts w:ascii="Times New Roman" w:eastAsia="Times New Roman" w:hAnsi="Times New Roman"/>
                <w:iCs/>
                <w:sz w:val="28"/>
                <w:szCs w:val="28"/>
                <w:lang w:eastAsia="ru-RU"/>
              </w:rPr>
              <w:lastRenderedPageBreak/>
              <w:t xml:space="preserve">3. </w:t>
            </w:r>
          </w:p>
        </w:tc>
        <w:tc>
          <w:tcPr>
            <w:tcW w:w="2609" w:type="pct"/>
            <w:shd w:val="clear" w:color="auto" w:fill="auto"/>
            <w:vAlign w:val="center"/>
          </w:tcPr>
          <w:p w:rsidR="001B0B96" w:rsidRPr="009422FA" w:rsidRDefault="001B0B96" w:rsidP="001B0B96">
            <w:pPr>
              <w:spacing w:after="0" w:line="240" w:lineRule="auto"/>
              <w:jc w:val="both"/>
              <w:rPr>
                <w:rFonts w:ascii="Times New Roman" w:eastAsia="Times New Roman" w:hAnsi="Times New Roman"/>
                <w:i/>
                <w:sz w:val="28"/>
                <w:szCs w:val="28"/>
                <w:lang w:eastAsia="ru-RU"/>
              </w:rPr>
            </w:pPr>
            <w:r w:rsidRPr="009422FA">
              <w:rPr>
                <w:rFonts w:ascii="Times New Roman" w:eastAsia="Times New Roman" w:hAnsi="Times New Roman"/>
                <w:i/>
                <w:iCs/>
                <w:sz w:val="28"/>
                <w:szCs w:val="28"/>
                <w:lang w:eastAsia="ru-RU"/>
              </w:rPr>
              <w:t>Консультирование:</w:t>
            </w:r>
          </w:p>
          <w:p w:rsidR="001B0B96" w:rsidRPr="00F45CA1" w:rsidRDefault="001B0B96" w:rsidP="009422FA">
            <w:pPr>
              <w:spacing w:after="0" w:line="240" w:lineRule="auto"/>
              <w:rPr>
                <w:rFonts w:ascii="Times New Roman" w:eastAsia="Times New Roman" w:hAnsi="Times New Roman"/>
                <w:b/>
                <w:bCs/>
                <w:sz w:val="28"/>
                <w:szCs w:val="28"/>
                <w:lang w:eastAsia="ru-RU"/>
              </w:rPr>
            </w:pPr>
            <w:r w:rsidRPr="00F45CA1">
              <w:rPr>
                <w:rFonts w:ascii="Times New Roman" w:eastAsia="Times New Roman" w:hAnsi="Times New Roman"/>
                <w:bCs/>
                <w:sz w:val="28"/>
                <w:szCs w:val="28"/>
                <w:lang w:eastAsia="ru-RU"/>
              </w:rPr>
              <w:t xml:space="preserve">Консультирование контролируемых лиц и их представителей </w:t>
            </w:r>
            <w:r w:rsidRPr="0070564A">
              <w:rPr>
                <w:rFonts w:ascii="Times New Roman" w:eastAsia="Times New Roman" w:hAnsi="Times New Roman"/>
                <w:bCs/>
                <w:spacing w:val="-8"/>
                <w:sz w:val="28"/>
                <w:szCs w:val="28"/>
                <w:lang w:eastAsia="ru-RU"/>
              </w:rPr>
              <w:t>осуществляется по вопросам, связанным</w:t>
            </w:r>
            <w:r w:rsidRPr="00F45CA1">
              <w:rPr>
                <w:rFonts w:ascii="Times New Roman" w:eastAsia="Times New Roman" w:hAnsi="Times New Roman"/>
                <w:bCs/>
                <w:sz w:val="28"/>
                <w:szCs w:val="28"/>
                <w:lang w:eastAsia="ru-RU"/>
              </w:rPr>
              <w:t xml:space="preserve"> с организацией </w:t>
            </w:r>
            <w:r w:rsidR="009422FA">
              <w:rPr>
                <w:rFonts w:ascii="Times New Roman" w:eastAsia="Times New Roman" w:hAnsi="Times New Roman"/>
                <w:bCs/>
                <w:sz w:val="28"/>
                <w:szCs w:val="28"/>
                <w:lang w:eastAsia="ru-RU"/>
              </w:rPr>
              <w:br/>
            </w:r>
            <w:r w:rsidRPr="00F45CA1">
              <w:rPr>
                <w:rFonts w:ascii="Times New Roman" w:eastAsia="Times New Roman" w:hAnsi="Times New Roman"/>
                <w:bCs/>
                <w:sz w:val="28"/>
                <w:szCs w:val="28"/>
                <w:lang w:eastAsia="ru-RU"/>
              </w:rPr>
              <w:t>и осуществлением муниципального контроля:</w:t>
            </w:r>
          </w:p>
          <w:p w:rsidR="001B0B96" w:rsidRPr="00F45CA1" w:rsidRDefault="001B0B96" w:rsidP="009422FA">
            <w:pPr>
              <w:spacing w:after="0" w:line="240" w:lineRule="auto"/>
              <w:rPr>
                <w:rFonts w:ascii="Times New Roman" w:eastAsia="Times New Roman" w:hAnsi="Times New Roman"/>
                <w:b/>
                <w:bCs/>
                <w:sz w:val="28"/>
                <w:szCs w:val="28"/>
                <w:lang w:eastAsia="ru-RU"/>
              </w:rPr>
            </w:pPr>
            <w:r w:rsidRPr="00F45CA1">
              <w:rPr>
                <w:rFonts w:ascii="Times New Roman" w:eastAsia="Times New Roman" w:hAnsi="Times New Roman"/>
                <w:bCs/>
                <w:sz w:val="28"/>
                <w:szCs w:val="28"/>
                <w:lang w:eastAsia="ru-RU"/>
              </w:rPr>
              <w:t>1) порядка проведения контрольных мероприятий;</w:t>
            </w:r>
          </w:p>
          <w:p w:rsidR="001B0B96" w:rsidRPr="00F45CA1" w:rsidRDefault="001B0B96" w:rsidP="009422FA">
            <w:pPr>
              <w:spacing w:after="0" w:line="240" w:lineRule="auto"/>
              <w:rPr>
                <w:rFonts w:ascii="Times New Roman" w:eastAsia="Times New Roman" w:hAnsi="Times New Roman"/>
                <w:b/>
                <w:bCs/>
                <w:sz w:val="28"/>
                <w:szCs w:val="28"/>
                <w:lang w:eastAsia="ru-RU"/>
              </w:rPr>
            </w:pPr>
            <w:r w:rsidRPr="00F45CA1">
              <w:rPr>
                <w:rFonts w:ascii="Times New Roman" w:eastAsia="Times New Roman" w:hAnsi="Times New Roman"/>
                <w:bCs/>
                <w:sz w:val="28"/>
                <w:szCs w:val="28"/>
                <w:lang w:eastAsia="ru-RU"/>
              </w:rPr>
              <w:t>2) периодичности проведения контрольных мероприятий;</w:t>
            </w:r>
          </w:p>
          <w:p w:rsidR="001B0B96" w:rsidRPr="00F45CA1" w:rsidRDefault="001B0B96" w:rsidP="009422FA">
            <w:pPr>
              <w:spacing w:after="0" w:line="240" w:lineRule="auto"/>
              <w:rPr>
                <w:rFonts w:ascii="Times New Roman" w:eastAsia="Times New Roman" w:hAnsi="Times New Roman"/>
                <w:b/>
                <w:bCs/>
                <w:sz w:val="28"/>
                <w:szCs w:val="28"/>
                <w:lang w:eastAsia="ru-RU"/>
              </w:rPr>
            </w:pPr>
            <w:r w:rsidRPr="00F45CA1">
              <w:rPr>
                <w:rFonts w:ascii="Times New Roman" w:eastAsia="Times New Roman" w:hAnsi="Times New Roman"/>
                <w:bCs/>
                <w:sz w:val="28"/>
                <w:szCs w:val="28"/>
                <w:lang w:eastAsia="ru-RU"/>
              </w:rPr>
              <w:lastRenderedPageBreak/>
              <w:t>3) порядка принятия решений по итогам контрольных мероприятий;</w:t>
            </w:r>
          </w:p>
          <w:p w:rsidR="001B0B96" w:rsidRPr="00F45CA1" w:rsidRDefault="001B0B96" w:rsidP="009422FA">
            <w:pPr>
              <w:spacing w:after="0" w:line="240" w:lineRule="auto"/>
              <w:rPr>
                <w:rFonts w:ascii="Times New Roman" w:eastAsia="Times New Roman" w:hAnsi="Times New Roman"/>
                <w:b/>
                <w:bCs/>
                <w:sz w:val="28"/>
                <w:szCs w:val="28"/>
                <w:lang w:eastAsia="ru-RU"/>
              </w:rPr>
            </w:pPr>
            <w:r w:rsidRPr="00F45CA1">
              <w:rPr>
                <w:rFonts w:ascii="Times New Roman" w:eastAsia="Times New Roman" w:hAnsi="Times New Roman"/>
                <w:bCs/>
                <w:sz w:val="28"/>
                <w:szCs w:val="28"/>
                <w:lang w:eastAsia="ru-RU"/>
              </w:rPr>
              <w:t>4) порядка обжалования решений контрольного органа.</w:t>
            </w:r>
          </w:p>
          <w:p w:rsidR="001B0B96" w:rsidRPr="00F45CA1" w:rsidRDefault="001B0B96" w:rsidP="009422FA">
            <w:pPr>
              <w:spacing w:after="0" w:line="240" w:lineRule="auto"/>
              <w:rPr>
                <w:rFonts w:ascii="Times New Roman" w:eastAsia="Times New Roman" w:hAnsi="Times New Roman"/>
                <w:sz w:val="28"/>
                <w:szCs w:val="28"/>
                <w:lang w:val="x-none" w:eastAsia="ru-RU"/>
              </w:rPr>
            </w:pPr>
            <w:r w:rsidRPr="00F45CA1">
              <w:rPr>
                <w:rFonts w:ascii="Times New Roman" w:eastAsia="Times New Roman" w:hAnsi="Times New Roman"/>
                <w:sz w:val="28"/>
                <w:szCs w:val="28"/>
                <w:lang w:eastAsia="ru-RU"/>
              </w:rPr>
              <w:t>Инспекторы осуществляют консультирование контролируемых лиц и их представителей:</w:t>
            </w:r>
          </w:p>
          <w:p w:rsidR="001B0B96" w:rsidRPr="00F45CA1" w:rsidRDefault="001B0B96" w:rsidP="009422FA">
            <w:pPr>
              <w:spacing w:after="0" w:line="240" w:lineRule="auto"/>
              <w:rPr>
                <w:rFonts w:ascii="Times New Roman" w:eastAsia="Times New Roman" w:hAnsi="Times New Roman"/>
                <w:b/>
                <w:bCs/>
                <w:sz w:val="28"/>
                <w:szCs w:val="28"/>
                <w:lang w:eastAsia="ru-RU"/>
              </w:rPr>
            </w:pPr>
            <w:r w:rsidRPr="00F45CA1">
              <w:rPr>
                <w:rFonts w:ascii="Times New Roman" w:eastAsia="Times New Roman" w:hAnsi="Times New Roman"/>
                <w:bCs/>
                <w:sz w:val="28"/>
                <w:szCs w:val="28"/>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1B0B96" w:rsidRPr="00F45CA1" w:rsidRDefault="001B0B96" w:rsidP="009422FA">
            <w:pPr>
              <w:spacing w:after="0" w:line="240" w:lineRule="auto"/>
              <w:rPr>
                <w:rFonts w:ascii="Times New Roman" w:eastAsia="Times New Roman" w:hAnsi="Times New Roman"/>
                <w:b/>
                <w:bCs/>
                <w:sz w:val="28"/>
                <w:szCs w:val="28"/>
                <w:lang w:eastAsia="ru-RU"/>
              </w:rPr>
            </w:pPr>
            <w:r w:rsidRPr="00F45CA1">
              <w:rPr>
                <w:rFonts w:ascii="Times New Roman" w:eastAsia="Times New Roman" w:hAnsi="Times New Roman"/>
                <w:bCs/>
                <w:sz w:val="28"/>
                <w:szCs w:val="28"/>
                <w:lang w:eastAsia="ru-RU"/>
              </w:rPr>
              <w:t xml:space="preserve">2) посредством размещения на официальном сайте письменного разъяснения по однотипным обращениям (более 10 однотипных обращений) </w:t>
            </w:r>
            <w:r w:rsidRPr="00421288">
              <w:rPr>
                <w:rFonts w:ascii="Times New Roman" w:eastAsia="Times New Roman" w:hAnsi="Times New Roman"/>
                <w:bCs/>
                <w:spacing w:val="-10"/>
                <w:sz w:val="28"/>
                <w:szCs w:val="28"/>
                <w:lang w:eastAsia="ru-RU"/>
              </w:rPr>
              <w:t>контролируемых лиц и их представителей,</w:t>
            </w:r>
            <w:r w:rsidRPr="00F45CA1">
              <w:rPr>
                <w:rFonts w:ascii="Times New Roman" w:eastAsia="Times New Roman" w:hAnsi="Times New Roman"/>
                <w:bCs/>
                <w:sz w:val="28"/>
                <w:szCs w:val="28"/>
                <w:lang w:eastAsia="ru-RU"/>
              </w:rPr>
              <w:t xml:space="preserve"> подписанного уполномоченным должностным лицом контрольного органа.</w:t>
            </w:r>
          </w:p>
          <w:p w:rsidR="001B0B96" w:rsidRPr="00F45CA1" w:rsidRDefault="001B0B96" w:rsidP="00421288">
            <w:pPr>
              <w:spacing w:after="0" w:line="240" w:lineRule="auto"/>
              <w:rPr>
                <w:rFonts w:ascii="Times New Roman" w:eastAsia="Times New Roman" w:hAnsi="Times New Roman"/>
                <w:sz w:val="28"/>
                <w:szCs w:val="28"/>
                <w:lang w:eastAsia="ru-RU"/>
              </w:rPr>
            </w:pPr>
            <w:r w:rsidRPr="00F45CA1">
              <w:rPr>
                <w:rFonts w:ascii="Times New Roman" w:eastAsia="Times New Roman" w:hAnsi="Times New Roman"/>
                <w:sz w:val="28"/>
                <w:szCs w:val="28"/>
                <w:lang w:eastAsia="ru-RU"/>
              </w:rPr>
              <w:t>Индивидуальное консультирование на личном приеме каждого заявителя инспекторами не может превышать 10 минут.</w:t>
            </w:r>
          </w:p>
          <w:p w:rsidR="001B0B96" w:rsidRPr="00F45CA1" w:rsidRDefault="001B0B96" w:rsidP="00421288">
            <w:pPr>
              <w:spacing w:after="0" w:line="240" w:lineRule="auto"/>
              <w:rPr>
                <w:rFonts w:ascii="Times New Roman" w:eastAsia="Times New Roman" w:hAnsi="Times New Roman"/>
                <w:sz w:val="28"/>
                <w:szCs w:val="28"/>
                <w:lang w:eastAsia="ru-RU"/>
              </w:rPr>
            </w:pPr>
            <w:r w:rsidRPr="00F45CA1">
              <w:rPr>
                <w:rFonts w:ascii="Times New Roman" w:eastAsia="Times New Roman" w:hAnsi="Times New Roman"/>
                <w:sz w:val="28"/>
                <w:szCs w:val="28"/>
                <w:lang w:eastAsia="ru-RU"/>
              </w:rPr>
              <w:t xml:space="preserve"> Время разговора по телефону не должно превышать 10 минут.</w:t>
            </w:r>
          </w:p>
          <w:p w:rsidR="001B0B96" w:rsidRPr="00F45CA1" w:rsidRDefault="001B0B96" w:rsidP="00421288">
            <w:pPr>
              <w:spacing w:after="0" w:line="240" w:lineRule="auto"/>
              <w:rPr>
                <w:rFonts w:ascii="Times New Roman" w:eastAsia="Times New Roman" w:hAnsi="Times New Roman"/>
                <w:b/>
                <w:bCs/>
                <w:sz w:val="28"/>
                <w:szCs w:val="28"/>
                <w:lang w:eastAsia="ru-RU"/>
              </w:rPr>
            </w:pPr>
            <w:r w:rsidRPr="00F45CA1">
              <w:rPr>
                <w:rFonts w:ascii="Times New Roman" w:eastAsia="Times New Roman" w:hAnsi="Times New Roman"/>
                <w:bCs/>
                <w:sz w:val="28"/>
                <w:szCs w:val="28"/>
                <w:lang w:eastAsia="ru-RU"/>
              </w:rPr>
              <w:t xml:space="preserve">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1B0B96" w:rsidRPr="00F45CA1" w:rsidRDefault="001B0B96" w:rsidP="00421288">
            <w:pPr>
              <w:spacing w:after="0" w:line="240" w:lineRule="auto"/>
              <w:rPr>
                <w:rFonts w:ascii="Times New Roman" w:eastAsia="Times New Roman" w:hAnsi="Times New Roman"/>
                <w:b/>
                <w:bCs/>
                <w:sz w:val="28"/>
                <w:szCs w:val="28"/>
                <w:lang w:eastAsia="ru-RU"/>
              </w:rPr>
            </w:pPr>
            <w:r w:rsidRPr="00F45CA1">
              <w:rPr>
                <w:rFonts w:ascii="Times New Roman" w:eastAsia="Times New Roman" w:hAnsi="Times New Roman"/>
                <w:bCs/>
                <w:sz w:val="28"/>
                <w:szCs w:val="28"/>
                <w:lang w:eastAsia="ru-RU"/>
              </w:rPr>
              <w:t xml:space="preserve"> Письменное консультирование контролируемых лиц и их представителей осуществляется по вопросам, указанным в п. 3.3.1 </w:t>
            </w:r>
            <w:r w:rsidR="0070564A">
              <w:rPr>
                <w:rFonts w:ascii="Times New Roman" w:eastAsia="Times New Roman" w:hAnsi="Times New Roman"/>
                <w:bCs/>
                <w:sz w:val="28"/>
                <w:szCs w:val="28"/>
                <w:lang w:eastAsia="ru-RU"/>
              </w:rPr>
              <w:br/>
            </w:r>
            <w:r w:rsidRPr="00F45CA1">
              <w:rPr>
                <w:rFonts w:ascii="Times New Roman" w:eastAsia="Times New Roman" w:hAnsi="Times New Roman"/>
                <w:bCs/>
                <w:sz w:val="28"/>
                <w:szCs w:val="28"/>
                <w:lang w:eastAsia="ru-RU"/>
              </w:rPr>
              <w:t xml:space="preserve">в порядке и сроки, установленные Федеральным законом от 02.05.2006 </w:t>
            </w:r>
            <w:r w:rsidR="0070564A">
              <w:rPr>
                <w:rFonts w:ascii="Times New Roman" w:eastAsia="Times New Roman" w:hAnsi="Times New Roman"/>
                <w:bCs/>
                <w:sz w:val="28"/>
                <w:szCs w:val="28"/>
                <w:lang w:eastAsia="ru-RU"/>
              </w:rPr>
              <w:br/>
            </w:r>
            <w:r w:rsidRPr="00F45CA1">
              <w:rPr>
                <w:rFonts w:ascii="Times New Roman" w:eastAsia="Times New Roman" w:hAnsi="Times New Roman"/>
                <w:bCs/>
                <w:sz w:val="28"/>
                <w:szCs w:val="28"/>
                <w:lang w:eastAsia="ru-RU"/>
              </w:rPr>
              <w:t>№ 59-ФЗ «О порядке рассмотрения обращений граждан Российской Федерации».</w:t>
            </w:r>
          </w:p>
          <w:p w:rsidR="001B0B96" w:rsidRPr="00F45CA1" w:rsidRDefault="001B0B96" w:rsidP="00421288">
            <w:pPr>
              <w:spacing w:after="0" w:line="240" w:lineRule="auto"/>
              <w:rPr>
                <w:rFonts w:ascii="Times New Roman" w:eastAsia="Times New Roman" w:hAnsi="Times New Roman"/>
                <w:b/>
                <w:bCs/>
                <w:sz w:val="28"/>
                <w:szCs w:val="28"/>
                <w:lang w:eastAsia="ru-RU"/>
              </w:rPr>
            </w:pPr>
            <w:r w:rsidRPr="00F45CA1">
              <w:rPr>
                <w:rFonts w:ascii="Times New Roman" w:eastAsia="Times New Roman" w:hAnsi="Times New Roman"/>
                <w:bCs/>
                <w:sz w:val="28"/>
                <w:szCs w:val="28"/>
                <w:lang w:eastAsia="ru-RU"/>
              </w:rPr>
              <w:t xml:space="preserve"> Контролируемое лицо вправе направить запрос о предоставлении письменного ответа в сроки, </w:t>
            </w:r>
            <w:r w:rsidRPr="00F45CA1">
              <w:rPr>
                <w:rFonts w:ascii="Times New Roman" w:eastAsia="Times New Roman" w:hAnsi="Times New Roman"/>
                <w:bCs/>
                <w:sz w:val="28"/>
                <w:szCs w:val="28"/>
                <w:lang w:eastAsia="ru-RU"/>
              </w:rPr>
              <w:lastRenderedPageBreak/>
              <w:t>установленные Федеральным законом от 02.05.2006 № 59-ФЗ «О порядке рассмотрения обращений граждан Российской Федерации».</w:t>
            </w:r>
          </w:p>
          <w:p w:rsidR="001B0B96" w:rsidRPr="00F45CA1" w:rsidRDefault="001B0B96" w:rsidP="00421288">
            <w:pPr>
              <w:spacing w:after="0" w:line="240" w:lineRule="auto"/>
              <w:rPr>
                <w:rFonts w:ascii="Times New Roman" w:eastAsia="Times New Roman" w:hAnsi="Times New Roman"/>
                <w:b/>
                <w:bCs/>
                <w:sz w:val="28"/>
                <w:szCs w:val="28"/>
                <w:lang w:eastAsia="ru-RU"/>
              </w:rPr>
            </w:pPr>
            <w:r w:rsidRPr="00F45CA1">
              <w:rPr>
                <w:rFonts w:ascii="Times New Roman" w:eastAsia="Times New Roman" w:hAnsi="Times New Roman"/>
                <w:bCs/>
                <w:sz w:val="28"/>
                <w:szCs w:val="28"/>
                <w:lang w:eastAsia="ru-RU"/>
              </w:rPr>
              <w:t xml:space="preserve">  Контрольный орган осуществляет учет проведенных консультирований.</w:t>
            </w:r>
          </w:p>
          <w:p w:rsidR="001B0B96" w:rsidRPr="00F45CA1" w:rsidRDefault="001B0B96" w:rsidP="001B0B96">
            <w:pPr>
              <w:spacing w:after="0" w:line="240" w:lineRule="auto"/>
              <w:jc w:val="both"/>
              <w:rPr>
                <w:rFonts w:ascii="Times New Roman" w:eastAsia="Times New Roman" w:hAnsi="Times New Roman"/>
                <w:bCs/>
                <w:iCs/>
                <w:sz w:val="28"/>
                <w:szCs w:val="28"/>
                <w:lang w:eastAsia="ru-RU"/>
              </w:rPr>
            </w:pPr>
          </w:p>
        </w:tc>
        <w:tc>
          <w:tcPr>
            <w:tcW w:w="971" w:type="pct"/>
            <w:shd w:val="clear" w:color="auto" w:fill="auto"/>
            <w:vAlign w:val="center"/>
          </w:tcPr>
          <w:p w:rsidR="001B0B96" w:rsidRPr="00F45CA1" w:rsidRDefault="001B0B96" w:rsidP="00421288">
            <w:pPr>
              <w:spacing w:after="0" w:line="240" w:lineRule="auto"/>
              <w:jc w:val="center"/>
              <w:rPr>
                <w:rFonts w:ascii="Times New Roman" w:eastAsia="Times New Roman" w:hAnsi="Times New Roman"/>
                <w:sz w:val="28"/>
                <w:szCs w:val="28"/>
                <w:lang w:eastAsia="ru-RU"/>
              </w:rPr>
            </w:pPr>
            <w:r w:rsidRPr="00F45CA1">
              <w:rPr>
                <w:rFonts w:ascii="Times New Roman" w:eastAsia="Times New Roman" w:hAnsi="Times New Roman"/>
                <w:iCs/>
                <w:sz w:val="28"/>
                <w:szCs w:val="28"/>
                <w:lang w:eastAsia="ru-RU"/>
              </w:rPr>
              <w:lastRenderedPageBreak/>
              <w:t>Постоянно</w:t>
            </w:r>
          </w:p>
          <w:p w:rsidR="001B0B96" w:rsidRPr="00F45CA1" w:rsidRDefault="001B0B96" w:rsidP="00421288">
            <w:pPr>
              <w:spacing w:after="0" w:line="240" w:lineRule="auto"/>
              <w:jc w:val="center"/>
              <w:rPr>
                <w:rFonts w:ascii="Times New Roman" w:eastAsia="Times New Roman" w:hAnsi="Times New Roman"/>
                <w:sz w:val="28"/>
                <w:szCs w:val="28"/>
                <w:lang w:eastAsia="ru-RU"/>
              </w:rPr>
            </w:pPr>
            <w:r w:rsidRPr="00F45CA1">
              <w:rPr>
                <w:rFonts w:ascii="Times New Roman" w:eastAsia="Times New Roman" w:hAnsi="Times New Roman"/>
                <w:iCs/>
                <w:sz w:val="28"/>
                <w:szCs w:val="28"/>
                <w:lang w:eastAsia="ru-RU"/>
              </w:rPr>
              <w:t>в течение года.</w:t>
            </w:r>
          </w:p>
          <w:p w:rsidR="001B0B96" w:rsidRPr="00F45CA1" w:rsidRDefault="001B0B96" w:rsidP="00421288">
            <w:pPr>
              <w:spacing w:after="0" w:line="240" w:lineRule="auto"/>
              <w:jc w:val="center"/>
              <w:rPr>
                <w:rFonts w:ascii="Times New Roman" w:eastAsia="Times New Roman" w:hAnsi="Times New Roman"/>
                <w:sz w:val="28"/>
                <w:szCs w:val="28"/>
                <w:lang w:eastAsia="ru-RU"/>
              </w:rPr>
            </w:pPr>
            <w:r w:rsidRPr="00F45CA1">
              <w:rPr>
                <w:rFonts w:ascii="Times New Roman" w:eastAsia="Times New Roman" w:hAnsi="Times New Roman"/>
                <w:iCs/>
                <w:sz w:val="28"/>
                <w:szCs w:val="28"/>
                <w:lang w:eastAsia="ru-RU"/>
              </w:rPr>
              <w:t xml:space="preserve">По мере </w:t>
            </w:r>
            <w:r w:rsidRPr="00421288">
              <w:rPr>
                <w:rFonts w:ascii="Times New Roman" w:eastAsia="Times New Roman" w:hAnsi="Times New Roman"/>
                <w:iCs/>
                <w:spacing w:val="-10"/>
                <w:sz w:val="28"/>
                <w:szCs w:val="28"/>
                <w:lang w:eastAsia="ru-RU"/>
              </w:rPr>
              <w:t>поступления</w:t>
            </w:r>
            <w:r w:rsidRPr="00F45CA1">
              <w:rPr>
                <w:rFonts w:ascii="Times New Roman" w:eastAsia="Times New Roman" w:hAnsi="Times New Roman"/>
                <w:iCs/>
                <w:sz w:val="28"/>
                <w:szCs w:val="28"/>
                <w:lang w:eastAsia="ru-RU"/>
              </w:rPr>
              <w:t xml:space="preserve"> обращений контролируемых лиц</w:t>
            </w:r>
          </w:p>
        </w:tc>
        <w:tc>
          <w:tcPr>
            <w:tcW w:w="1155" w:type="pct"/>
            <w:shd w:val="clear" w:color="auto" w:fill="auto"/>
            <w:vAlign w:val="center"/>
          </w:tcPr>
          <w:p w:rsidR="001B0B96" w:rsidRPr="00F45CA1" w:rsidRDefault="001B0B96" w:rsidP="00303234">
            <w:pPr>
              <w:spacing w:after="0" w:line="240" w:lineRule="auto"/>
              <w:jc w:val="center"/>
              <w:rPr>
                <w:rFonts w:ascii="Times New Roman" w:eastAsia="Times New Roman" w:hAnsi="Times New Roman"/>
                <w:sz w:val="28"/>
                <w:szCs w:val="28"/>
                <w:lang w:eastAsia="ru-RU"/>
              </w:rPr>
            </w:pPr>
            <w:r w:rsidRPr="00F45CA1">
              <w:rPr>
                <w:rFonts w:ascii="Times New Roman" w:eastAsia="Times New Roman" w:hAnsi="Times New Roman"/>
                <w:sz w:val="28"/>
                <w:szCs w:val="28"/>
                <w:lang w:eastAsia="ru-RU" w:bidi="ru-RU"/>
              </w:rPr>
              <w:t xml:space="preserve">Отдел по муниципальному земельно-экологическому контролю Управления по муниципальному имуществу </w:t>
            </w:r>
            <w:r w:rsidR="00303234" w:rsidRPr="00F45CA1">
              <w:rPr>
                <w:rFonts w:ascii="Times New Roman" w:eastAsia="Times New Roman" w:hAnsi="Times New Roman"/>
                <w:sz w:val="28"/>
                <w:szCs w:val="28"/>
                <w:lang w:eastAsia="ru-RU" w:bidi="ru-RU"/>
              </w:rPr>
              <w:t>администрации Всеволожск</w:t>
            </w:r>
            <w:r w:rsidR="00303234">
              <w:rPr>
                <w:rFonts w:ascii="Times New Roman" w:eastAsia="Times New Roman" w:hAnsi="Times New Roman"/>
                <w:sz w:val="28"/>
                <w:szCs w:val="28"/>
                <w:lang w:eastAsia="ru-RU" w:bidi="ru-RU"/>
              </w:rPr>
              <w:t>ого</w:t>
            </w:r>
            <w:r w:rsidR="00303234" w:rsidRPr="00F45CA1">
              <w:rPr>
                <w:rFonts w:ascii="Times New Roman" w:eastAsia="Times New Roman" w:hAnsi="Times New Roman"/>
                <w:sz w:val="28"/>
                <w:szCs w:val="28"/>
                <w:lang w:eastAsia="ru-RU" w:bidi="ru-RU"/>
              </w:rPr>
              <w:t xml:space="preserve"> </w:t>
            </w:r>
            <w:proofErr w:type="spellStart"/>
            <w:r w:rsidR="00303234" w:rsidRPr="00F45CA1">
              <w:rPr>
                <w:rFonts w:ascii="Times New Roman" w:eastAsia="Times New Roman" w:hAnsi="Times New Roman"/>
                <w:sz w:val="28"/>
                <w:szCs w:val="28"/>
                <w:lang w:eastAsia="ru-RU" w:bidi="ru-RU"/>
              </w:rPr>
              <w:t>муниципальн</w:t>
            </w:r>
            <w:r w:rsidR="00303234">
              <w:rPr>
                <w:rFonts w:ascii="Times New Roman" w:eastAsia="Times New Roman" w:hAnsi="Times New Roman"/>
                <w:sz w:val="28"/>
                <w:szCs w:val="28"/>
                <w:lang w:eastAsia="ru-RU" w:bidi="ru-RU"/>
              </w:rPr>
              <w:t>ого</w:t>
            </w:r>
            <w:r w:rsidR="00303234" w:rsidRPr="00F45CA1">
              <w:rPr>
                <w:rFonts w:ascii="Times New Roman" w:eastAsia="Times New Roman" w:hAnsi="Times New Roman"/>
                <w:sz w:val="28"/>
                <w:szCs w:val="28"/>
                <w:lang w:eastAsia="ru-RU" w:bidi="ru-RU"/>
              </w:rPr>
              <w:t>район</w:t>
            </w:r>
            <w:r w:rsidR="00303234">
              <w:rPr>
                <w:rFonts w:ascii="Times New Roman" w:eastAsia="Times New Roman" w:hAnsi="Times New Roman"/>
                <w:sz w:val="28"/>
                <w:szCs w:val="28"/>
                <w:lang w:eastAsia="ru-RU" w:bidi="ru-RU"/>
              </w:rPr>
              <w:t>а</w:t>
            </w:r>
            <w:proofErr w:type="spellEnd"/>
            <w:r w:rsidR="00303234" w:rsidRPr="00F45CA1">
              <w:rPr>
                <w:rFonts w:ascii="Times New Roman" w:eastAsia="Times New Roman" w:hAnsi="Times New Roman"/>
                <w:sz w:val="28"/>
                <w:szCs w:val="28"/>
                <w:lang w:eastAsia="ru-RU" w:bidi="ru-RU"/>
              </w:rPr>
              <w:t xml:space="preserve"> </w:t>
            </w:r>
            <w:r w:rsidR="00303234" w:rsidRPr="00F45CA1">
              <w:rPr>
                <w:rFonts w:ascii="Times New Roman" w:eastAsia="Times New Roman" w:hAnsi="Times New Roman"/>
                <w:sz w:val="28"/>
                <w:szCs w:val="28"/>
                <w:lang w:eastAsia="ru-RU" w:bidi="ru-RU"/>
              </w:rPr>
              <w:lastRenderedPageBreak/>
              <w:t>Ленинградской области</w:t>
            </w:r>
          </w:p>
        </w:tc>
      </w:tr>
      <w:tr w:rsidR="001B0B96" w:rsidRPr="00F45CA1" w:rsidTr="0070564A">
        <w:tc>
          <w:tcPr>
            <w:tcW w:w="265" w:type="pct"/>
            <w:shd w:val="clear" w:color="auto" w:fill="auto"/>
            <w:vAlign w:val="center"/>
          </w:tcPr>
          <w:p w:rsidR="001B0B96" w:rsidRPr="00F45CA1" w:rsidRDefault="001B0B96" w:rsidP="001B0B96">
            <w:pPr>
              <w:spacing w:after="0" w:line="240" w:lineRule="auto"/>
              <w:jc w:val="both"/>
              <w:rPr>
                <w:rFonts w:ascii="Times New Roman" w:eastAsia="Times New Roman" w:hAnsi="Times New Roman"/>
                <w:sz w:val="28"/>
                <w:szCs w:val="28"/>
                <w:lang w:eastAsia="ru-RU"/>
              </w:rPr>
            </w:pPr>
            <w:r w:rsidRPr="00F45CA1">
              <w:rPr>
                <w:rFonts w:ascii="Times New Roman" w:eastAsia="Times New Roman" w:hAnsi="Times New Roman"/>
                <w:iCs/>
                <w:sz w:val="28"/>
                <w:szCs w:val="28"/>
                <w:lang w:eastAsia="ru-RU"/>
              </w:rPr>
              <w:lastRenderedPageBreak/>
              <w:t>4</w:t>
            </w:r>
          </w:p>
        </w:tc>
        <w:tc>
          <w:tcPr>
            <w:tcW w:w="2609" w:type="pct"/>
            <w:shd w:val="clear" w:color="auto" w:fill="auto"/>
            <w:vAlign w:val="center"/>
          </w:tcPr>
          <w:p w:rsidR="001B0B96" w:rsidRPr="00421288" w:rsidRDefault="001B0B96" w:rsidP="001B0B96">
            <w:pPr>
              <w:spacing w:after="0" w:line="240" w:lineRule="auto"/>
              <w:jc w:val="both"/>
              <w:rPr>
                <w:rFonts w:ascii="Times New Roman" w:eastAsia="Times New Roman" w:hAnsi="Times New Roman"/>
                <w:i/>
                <w:sz w:val="28"/>
                <w:szCs w:val="28"/>
                <w:lang w:val="x-none" w:eastAsia="ru-RU"/>
              </w:rPr>
            </w:pPr>
            <w:r w:rsidRPr="00421288">
              <w:rPr>
                <w:rFonts w:ascii="Times New Roman" w:eastAsia="Times New Roman" w:hAnsi="Times New Roman"/>
                <w:i/>
                <w:iCs/>
                <w:sz w:val="28"/>
                <w:szCs w:val="28"/>
                <w:lang w:val="x-none" w:eastAsia="ru-RU"/>
              </w:rPr>
              <w:t>Профилактический визит:</w:t>
            </w:r>
          </w:p>
          <w:p w:rsidR="001B0B96" w:rsidRPr="00F45CA1" w:rsidRDefault="001B0B96" w:rsidP="00421288">
            <w:pPr>
              <w:spacing w:after="0" w:line="240" w:lineRule="auto"/>
              <w:rPr>
                <w:rFonts w:ascii="Times New Roman" w:eastAsia="Times New Roman" w:hAnsi="Times New Roman"/>
                <w:sz w:val="28"/>
                <w:szCs w:val="28"/>
                <w:lang w:val="x-none" w:eastAsia="ru-RU"/>
              </w:rPr>
            </w:pPr>
            <w:r w:rsidRPr="00F45CA1">
              <w:rPr>
                <w:rFonts w:ascii="Times New Roman" w:eastAsia="Times New Roman" w:hAnsi="Times New Roman"/>
                <w:sz w:val="28"/>
                <w:szCs w:val="28"/>
                <w:lang w:val="x-none" w:eastAsia="ru-RU"/>
              </w:rPr>
              <w:t xml:space="preserve">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1B0B96" w:rsidRPr="00F45CA1" w:rsidRDefault="001B0B96" w:rsidP="00421288">
            <w:pPr>
              <w:spacing w:after="0" w:line="240" w:lineRule="auto"/>
              <w:rPr>
                <w:rFonts w:ascii="Times New Roman" w:eastAsia="Times New Roman" w:hAnsi="Times New Roman"/>
                <w:sz w:val="28"/>
                <w:szCs w:val="28"/>
                <w:lang w:val="x-none" w:eastAsia="ru-RU"/>
              </w:rPr>
            </w:pPr>
            <w:r w:rsidRPr="00F45CA1">
              <w:rPr>
                <w:rFonts w:ascii="Times New Roman" w:eastAsia="Times New Roman" w:hAnsi="Times New Roman"/>
                <w:sz w:val="28"/>
                <w:szCs w:val="28"/>
                <w:lang w:val="x-none" w:eastAsia="ru-RU"/>
              </w:rPr>
              <w:t xml:space="preserve">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1B0B96" w:rsidRPr="00F45CA1" w:rsidRDefault="001B0B96" w:rsidP="00421288">
            <w:pPr>
              <w:spacing w:after="0" w:line="240" w:lineRule="auto"/>
              <w:rPr>
                <w:rFonts w:ascii="Times New Roman" w:eastAsia="Times New Roman" w:hAnsi="Times New Roman"/>
                <w:sz w:val="28"/>
                <w:szCs w:val="28"/>
                <w:lang w:val="x-none" w:eastAsia="ru-RU"/>
              </w:rPr>
            </w:pPr>
            <w:r w:rsidRPr="00F45CA1">
              <w:rPr>
                <w:rFonts w:ascii="Times New Roman" w:eastAsia="Times New Roman" w:hAnsi="Times New Roman"/>
                <w:sz w:val="28"/>
                <w:szCs w:val="28"/>
                <w:lang w:val="x-none" w:eastAsia="ru-RU"/>
              </w:rPr>
              <w:t xml:space="preserve"> Срок осуществления обязательного профилактического визита составляет один рабочий день.</w:t>
            </w:r>
          </w:p>
          <w:p w:rsidR="001B0B96" w:rsidRPr="00F45CA1" w:rsidRDefault="001B0B96" w:rsidP="00421288">
            <w:pPr>
              <w:spacing w:after="0" w:line="240" w:lineRule="auto"/>
              <w:rPr>
                <w:rFonts w:ascii="Times New Roman" w:eastAsia="Times New Roman" w:hAnsi="Times New Roman"/>
                <w:sz w:val="28"/>
                <w:szCs w:val="28"/>
                <w:lang w:val="x-none" w:eastAsia="ru-RU"/>
              </w:rPr>
            </w:pPr>
            <w:r w:rsidRPr="00F45CA1">
              <w:rPr>
                <w:rFonts w:ascii="Times New Roman" w:eastAsia="Times New Roman" w:hAnsi="Times New Roman"/>
                <w:sz w:val="28"/>
                <w:szCs w:val="28"/>
                <w:lang w:val="x-none" w:eastAsia="ru-RU"/>
              </w:rPr>
              <w:t xml:space="preserve">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уполномоченного органа.</w:t>
            </w:r>
          </w:p>
        </w:tc>
        <w:tc>
          <w:tcPr>
            <w:tcW w:w="971" w:type="pct"/>
            <w:shd w:val="clear" w:color="auto" w:fill="auto"/>
            <w:vAlign w:val="center"/>
          </w:tcPr>
          <w:p w:rsidR="001B0B96" w:rsidRPr="00F45CA1" w:rsidRDefault="001B0B96" w:rsidP="00421288">
            <w:pPr>
              <w:spacing w:after="0" w:line="240" w:lineRule="auto"/>
              <w:jc w:val="center"/>
              <w:rPr>
                <w:rFonts w:ascii="Times New Roman" w:eastAsia="Times New Roman" w:hAnsi="Times New Roman"/>
                <w:iCs/>
                <w:sz w:val="28"/>
                <w:szCs w:val="28"/>
                <w:lang w:eastAsia="ru-RU"/>
              </w:rPr>
            </w:pPr>
            <w:r w:rsidRPr="00F45CA1">
              <w:rPr>
                <w:rFonts w:ascii="Times New Roman" w:eastAsia="Times New Roman" w:hAnsi="Times New Roman"/>
                <w:iCs/>
                <w:sz w:val="28"/>
                <w:szCs w:val="28"/>
                <w:lang w:eastAsia="ru-RU"/>
              </w:rPr>
              <w:t>Постоянно</w:t>
            </w:r>
          </w:p>
          <w:p w:rsidR="001B0B96" w:rsidRDefault="004A3D68" w:rsidP="00421288">
            <w:pPr>
              <w:spacing w:after="0" w:line="240" w:lineRule="auto"/>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в течение года,</w:t>
            </w:r>
          </w:p>
          <w:p w:rsidR="004A3D68" w:rsidRPr="00F45CA1" w:rsidRDefault="004A3D68" w:rsidP="004A3D68">
            <w:pPr>
              <w:spacing w:after="0" w:line="240" w:lineRule="auto"/>
              <w:jc w:val="center"/>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п</w:t>
            </w:r>
            <w:r w:rsidRPr="00F45CA1">
              <w:rPr>
                <w:rFonts w:ascii="Times New Roman" w:eastAsia="Times New Roman" w:hAnsi="Times New Roman"/>
                <w:iCs/>
                <w:sz w:val="28"/>
                <w:szCs w:val="28"/>
                <w:lang w:eastAsia="ru-RU"/>
              </w:rPr>
              <w:t xml:space="preserve">о мере </w:t>
            </w:r>
            <w:r w:rsidRPr="00421288">
              <w:rPr>
                <w:rFonts w:ascii="Times New Roman" w:eastAsia="Times New Roman" w:hAnsi="Times New Roman"/>
                <w:iCs/>
                <w:spacing w:val="-10"/>
                <w:sz w:val="28"/>
                <w:szCs w:val="28"/>
                <w:lang w:eastAsia="ru-RU"/>
              </w:rPr>
              <w:t>поступления</w:t>
            </w:r>
            <w:r w:rsidRPr="00F45CA1">
              <w:rPr>
                <w:rFonts w:ascii="Times New Roman" w:eastAsia="Times New Roman" w:hAnsi="Times New Roman"/>
                <w:iCs/>
                <w:sz w:val="28"/>
                <w:szCs w:val="28"/>
                <w:lang w:eastAsia="ru-RU"/>
              </w:rPr>
              <w:t xml:space="preserve"> обращений контролируемых лиц</w:t>
            </w:r>
          </w:p>
        </w:tc>
        <w:tc>
          <w:tcPr>
            <w:tcW w:w="1155" w:type="pct"/>
            <w:shd w:val="clear" w:color="auto" w:fill="auto"/>
            <w:vAlign w:val="center"/>
          </w:tcPr>
          <w:p w:rsidR="001B0B96" w:rsidRPr="00F45CA1" w:rsidRDefault="001B0B96" w:rsidP="00F45CA1">
            <w:pPr>
              <w:spacing w:after="0" w:line="240" w:lineRule="auto"/>
              <w:jc w:val="center"/>
              <w:rPr>
                <w:rFonts w:ascii="Times New Roman" w:eastAsia="Times New Roman" w:hAnsi="Times New Roman"/>
                <w:iCs/>
                <w:sz w:val="28"/>
                <w:szCs w:val="28"/>
                <w:lang w:eastAsia="ru-RU"/>
              </w:rPr>
            </w:pPr>
            <w:r w:rsidRPr="00F45CA1">
              <w:rPr>
                <w:rFonts w:ascii="Times New Roman" w:eastAsia="Times New Roman" w:hAnsi="Times New Roman"/>
                <w:iCs/>
                <w:sz w:val="28"/>
                <w:szCs w:val="28"/>
                <w:lang w:eastAsia="ru-RU"/>
              </w:rPr>
              <w:t xml:space="preserve">Отдел по муниципальному земельно-экологическому контролю Управления по муниципальному имуществу </w:t>
            </w:r>
            <w:r w:rsidR="00303234" w:rsidRPr="00F45CA1">
              <w:rPr>
                <w:rFonts w:ascii="Times New Roman" w:eastAsia="Times New Roman" w:hAnsi="Times New Roman"/>
                <w:sz w:val="28"/>
                <w:szCs w:val="28"/>
                <w:lang w:eastAsia="ru-RU" w:bidi="ru-RU"/>
              </w:rPr>
              <w:t>администрации Всеволожск</w:t>
            </w:r>
            <w:r w:rsidR="00303234">
              <w:rPr>
                <w:rFonts w:ascii="Times New Roman" w:eastAsia="Times New Roman" w:hAnsi="Times New Roman"/>
                <w:sz w:val="28"/>
                <w:szCs w:val="28"/>
                <w:lang w:eastAsia="ru-RU" w:bidi="ru-RU"/>
              </w:rPr>
              <w:t>ого</w:t>
            </w:r>
            <w:r w:rsidR="00303234" w:rsidRPr="00F45CA1">
              <w:rPr>
                <w:rFonts w:ascii="Times New Roman" w:eastAsia="Times New Roman" w:hAnsi="Times New Roman"/>
                <w:sz w:val="28"/>
                <w:szCs w:val="28"/>
                <w:lang w:eastAsia="ru-RU" w:bidi="ru-RU"/>
              </w:rPr>
              <w:t xml:space="preserve"> </w:t>
            </w:r>
            <w:r w:rsidR="00303234" w:rsidRPr="00F45CA1">
              <w:rPr>
                <w:rFonts w:ascii="Times New Roman" w:eastAsia="Times New Roman" w:hAnsi="Times New Roman"/>
                <w:sz w:val="28"/>
                <w:szCs w:val="28"/>
                <w:lang w:eastAsia="ru-RU" w:bidi="ru-RU"/>
              </w:rPr>
              <w:t>муниципальн</w:t>
            </w:r>
            <w:r w:rsidR="00303234">
              <w:rPr>
                <w:rFonts w:ascii="Times New Roman" w:eastAsia="Times New Roman" w:hAnsi="Times New Roman"/>
                <w:sz w:val="28"/>
                <w:szCs w:val="28"/>
                <w:lang w:eastAsia="ru-RU" w:bidi="ru-RU"/>
              </w:rPr>
              <w:t>ого</w:t>
            </w:r>
            <w:r w:rsidR="00303234" w:rsidRPr="00F45CA1">
              <w:rPr>
                <w:rFonts w:ascii="Times New Roman" w:eastAsia="Times New Roman" w:hAnsi="Times New Roman"/>
                <w:sz w:val="28"/>
                <w:szCs w:val="28"/>
                <w:lang w:eastAsia="ru-RU" w:bidi="ru-RU"/>
              </w:rPr>
              <w:t xml:space="preserve"> райо</w:t>
            </w:r>
            <w:r w:rsidR="00303234">
              <w:rPr>
                <w:rFonts w:ascii="Times New Roman" w:eastAsia="Times New Roman" w:hAnsi="Times New Roman"/>
                <w:sz w:val="28"/>
                <w:szCs w:val="28"/>
                <w:lang w:eastAsia="ru-RU" w:bidi="ru-RU"/>
              </w:rPr>
              <w:t>на</w:t>
            </w:r>
            <w:r w:rsidR="00303234" w:rsidRPr="00F45CA1">
              <w:rPr>
                <w:rFonts w:ascii="Times New Roman" w:eastAsia="Times New Roman" w:hAnsi="Times New Roman"/>
                <w:sz w:val="28"/>
                <w:szCs w:val="28"/>
                <w:lang w:eastAsia="ru-RU" w:bidi="ru-RU"/>
              </w:rPr>
              <w:t xml:space="preserve"> Ленинградской области</w:t>
            </w:r>
          </w:p>
        </w:tc>
      </w:tr>
    </w:tbl>
    <w:p w:rsidR="001B0B96" w:rsidRPr="00F45CA1" w:rsidRDefault="001B0B96" w:rsidP="001B0B96">
      <w:pPr>
        <w:spacing w:after="0" w:line="240" w:lineRule="auto"/>
        <w:jc w:val="both"/>
        <w:rPr>
          <w:rFonts w:ascii="Times New Roman" w:eastAsia="Times New Roman" w:hAnsi="Times New Roman"/>
          <w:sz w:val="28"/>
          <w:szCs w:val="28"/>
          <w:lang w:eastAsia="ru-RU"/>
        </w:rPr>
      </w:pPr>
    </w:p>
    <w:p w:rsidR="001B0B96" w:rsidRPr="00F45CA1" w:rsidRDefault="001B0B96" w:rsidP="001B0B96">
      <w:pPr>
        <w:spacing w:after="0" w:line="240" w:lineRule="auto"/>
        <w:jc w:val="both"/>
        <w:rPr>
          <w:rFonts w:ascii="Times New Roman" w:eastAsia="Times New Roman" w:hAnsi="Times New Roman"/>
          <w:sz w:val="28"/>
          <w:szCs w:val="28"/>
          <w:lang w:eastAsia="ru-RU"/>
        </w:rPr>
      </w:pPr>
    </w:p>
    <w:p w:rsidR="001B0B96" w:rsidRPr="00421288" w:rsidRDefault="001B0B96" w:rsidP="001B0B96">
      <w:pPr>
        <w:spacing w:after="0" w:line="240" w:lineRule="auto"/>
        <w:jc w:val="both"/>
        <w:rPr>
          <w:rFonts w:ascii="Times New Roman" w:eastAsia="Times New Roman" w:hAnsi="Times New Roman"/>
          <w:sz w:val="28"/>
          <w:szCs w:val="28"/>
          <w:lang w:eastAsia="ru-RU"/>
        </w:rPr>
      </w:pPr>
      <w:r w:rsidRPr="00421288">
        <w:rPr>
          <w:rFonts w:ascii="Times New Roman" w:eastAsia="Times New Roman" w:hAnsi="Times New Roman"/>
          <w:bCs/>
          <w:sz w:val="28"/>
          <w:szCs w:val="28"/>
          <w:lang w:eastAsia="ru-RU"/>
        </w:rPr>
        <w:t>Раздел 4. Показатели результативности и эффективности программы профилактики рисков причинения вреда</w:t>
      </w:r>
    </w:p>
    <w:p w:rsidR="001B0B96" w:rsidRPr="00421288" w:rsidRDefault="001B0B96" w:rsidP="001B0B96">
      <w:pPr>
        <w:spacing w:after="0" w:line="240" w:lineRule="auto"/>
        <w:jc w:val="both"/>
        <w:rPr>
          <w:rFonts w:ascii="Times New Roman" w:eastAsia="Times New Roman" w:hAnsi="Times New Roman"/>
          <w:bCs/>
          <w:sz w:val="28"/>
          <w:szCs w:val="28"/>
          <w:lang w:eastAsia="ru-RU"/>
        </w:rPr>
      </w:pPr>
    </w:p>
    <w:tbl>
      <w:tblPr>
        <w:tblW w:w="0" w:type="auto"/>
        <w:tblInd w:w="-10"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2572"/>
      </w:tblGrid>
      <w:tr w:rsidR="001B0B96" w:rsidRPr="00F45CA1" w:rsidTr="00E87DDE">
        <w:tc>
          <w:tcPr>
            <w:tcW w:w="629" w:type="dxa"/>
            <w:tcBorders>
              <w:top w:val="single" w:sz="4" w:space="0" w:color="000000"/>
              <w:left w:val="single" w:sz="4" w:space="0" w:color="000000"/>
              <w:bottom w:val="single" w:sz="4" w:space="0" w:color="000000"/>
            </w:tcBorders>
            <w:shd w:val="clear" w:color="auto" w:fill="auto"/>
          </w:tcPr>
          <w:p w:rsidR="001B0B96" w:rsidRPr="00F45CA1" w:rsidRDefault="001B0B96" w:rsidP="0070564A">
            <w:pPr>
              <w:spacing w:after="0" w:line="240" w:lineRule="auto"/>
              <w:jc w:val="center"/>
              <w:rPr>
                <w:rFonts w:ascii="Times New Roman" w:eastAsia="Times New Roman" w:hAnsi="Times New Roman"/>
                <w:sz w:val="28"/>
                <w:szCs w:val="28"/>
                <w:lang w:eastAsia="ru-RU"/>
              </w:rPr>
            </w:pPr>
            <w:r w:rsidRPr="00F45CA1">
              <w:rPr>
                <w:rFonts w:ascii="Times New Roman" w:eastAsia="Times New Roman" w:hAnsi="Times New Roman"/>
                <w:sz w:val="28"/>
                <w:szCs w:val="28"/>
                <w:lang w:eastAsia="ru-RU"/>
              </w:rPr>
              <w:t>№ п/п</w:t>
            </w:r>
          </w:p>
        </w:tc>
        <w:tc>
          <w:tcPr>
            <w:tcW w:w="6237" w:type="dxa"/>
            <w:tcBorders>
              <w:top w:val="single" w:sz="4" w:space="0" w:color="000000"/>
              <w:left w:val="single" w:sz="4" w:space="0" w:color="000000"/>
              <w:bottom w:val="single" w:sz="4" w:space="0" w:color="000000"/>
            </w:tcBorders>
            <w:shd w:val="clear" w:color="auto" w:fill="auto"/>
          </w:tcPr>
          <w:p w:rsidR="001B0B96" w:rsidRPr="00F45CA1" w:rsidRDefault="001B0B96" w:rsidP="0070564A">
            <w:pPr>
              <w:spacing w:after="0" w:line="240" w:lineRule="auto"/>
              <w:jc w:val="center"/>
              <w:rPr>
                <w:rFonts w:ascii="Times New Roman" w:eastAsia="Times New Roman" w:hAnsi="Times New Roman"/>
                <w:sz w:val="28"/>
                <w:szCs w:val="28"/>
                <w:lang w:eastAsia="ru-RU"/>
              </w:rPr>
            </w:pPr>
            <w:r w:rsidRPr="00F45CA1">
              <w:rPr>
                <w:rFonts w:ascii="Times New Roman" w:eastAsia="Times New Roman" w:hAnsi="Times New Roman"/>
                <w:sz w:val="28"/>
                <w:szCs w:val="28"/>
                <w:lang w:eastAsia="ru-RU"/>
              </w:rPr>
              <w:t>Наименование показателя</w:t>
            </w:r>
          </w:p>
        </w:tc>
        <w:tc>
          <w:tcPr>
            <w:tcW w:w="2572" w:type="dxa"/>
            <w:tcBorders>
              <w:top w:val="single" w:sz="4" w:space="0" w:color="000000"/>
              <w:left w:val="single" w:sz="4" w:space="0" w:color="000000"/>
              <w:bottom w:val="single" w:sz="4" w:space="0" w:color="000000"/>
              <w:right w:val="single" w:sz="4" w:space="0" w:color="000000"/>
            </w:tcBorders>
            <w:shd w:val="clear" w:color="auto" w:fill="auto"/>
          </w:tcPr>
          <w:p w:rsidR="001B0B96" w:rsidRPr="00F45CA1" w:rsidRDefault="001B0B96" w:rsidP="0070564A">
            <w:pPr>
              <w:spacing w:after="0" w:line="240" w:lineRule="auto"/>
              <w:jc w:val="center"/>
              <w:rPr>
                <w:rFonts w:ascii="Times New Roman" w:eastAsia="Times New Roman" w:hAnsi="Times New Roman"/>
                <w:sz w:val="28"/>
                <w:szCs w:val="28"/>
                <w:lang w:eastAsia="ru-RU"/>
              </w:rPr>
            </w:pPr>
            <w:r w:rsidRPr="00F45CA1">
              <w:rPr>
                <w:rFonts w:ascii="Times New Roman" w:eastAsia="Times New Roman" w:hAnsi="Times New Roman"/>
                <w:sz w:val="28"/>
                <w:szCs w:val="28"/>
                <w:lang w:eastAsia="ru-RU"/>
              </w:rPr>
              <w:t>Величина</w:t>
            </w:r>
          </w:p>
        </w:tc>
      </w:tr>
      <w:tr w:rsidR="001B0B96" w:rsidRPr="00F45CA1" w:rsidTr="00E87DDE">
        <w:tc>
          <w:tcPr>
            <w:tcW w:w="629" w:type="dxa"/>
            <w:tcBorders>
              <w:top w:val="single" w:sz="4" w:space="0" w:color="000000"/>
              <w:left w:val="single" w:sz="4" w:space="0" w:color="000000"/>
              <w:bottom w:val="single" w:sz="4" w:space="0" w:color="000000"/>
            </w:tcBorders>
            <w:shd w:val="clear" w:color="auto" w:fill="auto"/>
          </w:tcPr>
          <w:p w:rsidR="001B0B96" w:rsidRPr="00F45CA1" w:rsidRDefault="001B0B96" w:rsidP="001B0B96">
            <w:pPr>
              <w:spacing w:after="0" w:line="240" w:lineRule="auto"/>
              <w:jc w:val="both"/>
              <w:rPr>
                <w:rFonts w:ascii="Times New Roman" w:eastAsia="Times New Roman" w:hAnsi="Times New Roman"/>
                <w:sz w:val="28"/>
                <w:szCs w:val="28"/>
                <w:lang w:eastAsia="ru-RU"/>
              </w:rPr>
            </w:pPr>
            <w:r w:rsidRPr="00F45CA1">
              <w:rPr>
                <w:rFonts w:ascii="Times New Roman" w:eastAsia="Times New Roman" w:hAnsi="Times New Roman"/>
                <w:sz w:val="28"/>
                <w:szCs w:val="28"/>
                <w:lang w:eastAsia="ru-RU"/>
              </w:rPr>
              <w:t>1.</w:t>
            </w:r>
          </w:p>
        </w:tc>
        <w:tc>
          <w:tcPr>
            <w:tcW w:w="6237" w:type="dxa"/>
            <w:tcBorders>
              <w:top w:val="single" w:sz="4" w:space="0" w:color="000000"/>
              <w:left w:val="single" w:sz="4" w:space="0" w:color="000000"/>
              <w:bottom w:val="single" w:sz="4" w:space="0" w:color="000000"/>
            </w:tcBorders>
            <w:shd w:val="clear" w:color="auto" w:fill="auto"/>
          </w:tcPr>
          <w:p w:rsidR="001B0B96" w:rsidRPr="00F45CA1" w:rsidRDefault="001B0B96" w:rsidP="00421288">
            <w:pPr>
              <w:spacing w:after="0" w:line="240" w:lineRule="auto"/>
              <w:rPr>
                <w:rFonts w:ascii="Times New Roman" w:eastAsia="Times New Roman" w:hAnsi="Times New Roman"/>
                <w:sz w:val="28"/>
                <w:szCs w:val="28"/>
                <w:lang w:eastAsia="ru-RU"/>
              </w:rPr>
            </w:pPr>
            <w:r w:rsidRPr="00F45CA1">
              <w:rPr>
                <w:rFonts w:ascii="Times New Roman" w:eastAsia="Times New Roman" w:hAnsi="Times New Roman"/>
                <w:sz w:val="28"/>
                <w:szCs w:val="28"/>
                <w:lang w:eastAsia="ru-RU"/>
              </w:rPr>
              <w:t xml:space="preserve">Полнота информации, размещенной на официальном сайте контрольного органа в сети </w:t>
            </w:r>
            <w:r w:rsidRPr="00F45CA1">
              <w:rPr>
                <w:rFonts w:ascii="Times New Roman" w:eastAsia="Times New Roman" w:hAnsi="Times New Roman"/>
                <w:sz w:val="28"/>
                <w:szCs w:val="28"/>
                <w:lang w:eastAsia="ru-RU"/>
              </w:rPr>
              <w:lastRenderedPageBreak/>
              <w:t xml:space="preserve">«Интернет» в соответствии с частью 3 статьи 46 Федерального закона от 31 июля 2021 г. № 248-ФЗ «О государственном контроле (надзоре) </w:t>
            </w:r>
            <w:r w:rsidR="00421288">
              <w:rPr>
                <w:rFonts w:ascii="Times New Roman" w:eastAsia="Times New Roman" w:hAnsi="Times New Roman"/>
                <w:sz w:val="28"/>
                <w:szCs w:val="28"/>
                <w:lang w:eastAsia="ru-RU"/>
              </w:rPr>
              <w:br/>
            </w:r>
            <w:r w:rsidRPr="00F45CA1">
              <w:rPr>
                <w:rFonts w:ascii="Times New Roman" w:eastAsia="Times New Roman" w:hAnsi="Times New Roman"/>
                <w:sz w:val="28"/>
                <w:szCs w:val="28"/>
                <w:lang w:eastAsia="ru-RU"/>
              </w:rPr>
              <w:t>и муниципальном контроле в Российской Федерации»</w:t>
            </w:r>
          </w:p>
        </w:tc>
        <w:tc>
          <w:tcPr>
            <w:tcW w:w="2572" w:type="dxa"/>
            <w:tcBorders>
              <w:top w:val="single" w:sz="4" w:space="0" w:color="000000"/>
              <w:left w:val="single" w:sz="4" w:space="0" w:color="000000"/>
              <w:bottom w:val="single" w:sz="4" w:space="0" w:color="000000"/>
              <w:right w:val="single" w:sz="4" w:space="0" w:color="000000"/>
            </w:tcBorders>
            <w:shd w:val="clear" w:color="auto" w:fill="auto"/>
          </w:tcPr>
          <w:p w:rsidR="001B0B96" w:rsidRPr="00F45CA1" w:rsidRDefault="001B0B96" w:rsidP="00421288">
            <w:pPr>
              <w:spacing w:after="0" w:line="240" w:lineRule="auto"/>
              <w:jc w:val="center"/>
              <w:rPr>
                <w:rFonts w:ascii="Times New Roman" w:eastAsia="Times New Roman" w:hAnsi="Times New Roman"/>
                <w:sz w:val="28"/>
                <w:szCs w:val="28"/>
                <w:lang w:eastAsia="ru-RU"/>
              </w:rPr>
            </w:pPr>
            <w:r w:rsidRPr="00F45CA1">
              <w:rPr>
                <w:rFonts w:ascii="Times New Roman" w:eastAsia="Times New Roman" w:hAnsi="Times New Roman"/>
                <w:sz w:val="28"/>
                <w:szCs w:val="28"/>
                <w:lang w:eastAsia="ru-RU"/>
              </w:rPr>
              <w:lastRenderedPageBreak/>
              <w:t>100 %</w:t>
            </w:r>
          </w:p>
        </w:tc>
      </w:tr>
      <w:tr w:rsidR="001B0B96" w:rsidRPr="00F45CA1" w:rsidTr="00E87DDE">
        <w:tc>
          <w:tcPr>
            <w:tcW w:w="629" w:type="dxa"/>
            <w:tcBorders>
              <w:top w:val="single" w:sz="4" w:space="0" w:color="000000"/>
              <w:left w:val="single" w:sz="4" w:space="0" w:color="000000"/>
              <w:bottom w:val="single" w:sz="4" w:space="0" w:color="000000"/>
            </w:tcBorders>
            <w:shd w:val="clear" w:color="auto" w:fill="auto"/>
          </w:tcPr>
          <w:p w:rsidR="001B0B96" w:rsidRPr="00F45CA1" w:rsidRDefault="001B0B96" w:rsidP="001B0B96">
            <w:pPr>
              <w:spacing w:after="0" w:line="240" w:lineRule="auto"/>
              <w:jc w:val="both"/>
              <w:rPr>
                <w:rFonts w:ascii="Times New Roman" w:eastAsia="Times New Roman" w:hAnsi="Times New Roman"/>
                <w:sz w:val="28"/>
                <w:szCs w:val="28"/>
                <w:lang w:eastAsia="ru-RU"/>
              </w:rPr>
            </w:pPr>
            <w:r w:rsidRPr="00F45CA1">
              <w:rPr>
                <w:rFonts w:ascii="Times New Roman" w:eastAsia="Times New Roman" w:hAnsi="Times New Roman"/>
                <w:sz w:val="28"/>
                <w:szCs w:val="28"/>
                <w:lang w:eastAsia="ru-RU"/>
              </w:rPr>
              <w:t>2.</w:t>
            </w:r>
          </w:p>
        </w:tc>
        <w:tc>
          <w:tcPr>
            <w:tcW w:w="6237" w:type="dxa"/>
            <w:tcBorders>
              <w:top w:val="single" w:sz="4" w:space="0" w:color="000000"/>
              <w:left w:val="single" w:sz="4" w:space="0" w:color="000000"/>
              <w:bottom w:val="single" w:sz="4" w:space="0" w:color="000000"/>
            </w:tcBorders>
            <w:shd w:val="clear" w:color="auto" w:fill="auto"/>
          </w:tcPr>
          <w:p w:rsidR="001B0B96" w:rsidRPr="00F45CA1" w:rsidRDefault="001B0B96" w:rsidP="00421288">
            <w:pPr>
              <w:spacing w:after="0" w:line="240" w:lineRule="auto"/>
              <w:rPr>
                <w:rFonts w:ascii="Times New Roman" w:eastAsia="Times New Roman" w:hAnsi="Times New Roman"/>
                <w:sz w:val="28"/>
                <w:szCs w:val="28"/>
                <w:lang w:eastAsia="ru-RU"/>
              </w:rPr>
            </w:pPr>
            <w:r w:rsidRPr="00F45CA1">
              <w:rPr>
                <w:rFonts w:ascii="Times New Roman" w:eastAsia="Times New Roman" w:hAnsi="Times New Roman"/>
                <w:sz w:val="28"/>
                <w:szCs w:val="28"/>
                <w:lang w:eastAsia="ru-RU"/>
              </w:rPr>
              <w:t>Удовлетворенность контролируемых лиц и их представителями консультированием контрольного органа</w:t>
            </w:r>
          </w:p>
        </w:tc>
        <w:tc>
          <w:tcPr>
            <w:tcW w:w="2572" w:type="dxa"/>
            <w:tcBorders>
              <w:top w:val="single" w:sz="4" w:space="0" w:color="000000"/>
              <w:left w:val="single" w:sz="4" w:space="0" w:color="000000"/>
              <w:bottom w:val="single" w:sz="4" w:space="0" w:color="000000"/>
              <w:right w:val="single" w:sz="4" w:space="0" w:color="000000"/>
            </w:tcBorders>
            <w:shd w:val="clear" w:color="auto" w:fill="auto"/>
          </w:tcPr>
          <w:p w:rsidR="001B0B96" w:rsidRPr="00F45CA1" w:rsidRDefault="001B0B96" w:rsidP="00421288">
            <w:pPr>
              <w:spacing w:after="0" w:line="240" w:lineRule="auto"/>
              <w:jc w:val="center"/>
              <w:rPr>
                <w:rFonts w:ascii="Times New Roman" w:eastAsia="Times New Roman" w:hAnsi="Times New Roman"/>
                <w:sz w:val="28"/>
                <w:szCs w:val="28"/>
                <w:lang w:eastAsia="ru-RU"/>
              </w:rPr>
            </w:pPr>
            <w:r w:rsidRPr="00F45CA1">
              <w:rPr>
                <w:rFonts w:ascii="Times New Roman" w:eastAsia="Times New Roman" w:hAnsi="Times New Roman"/>
                <w:sz w:val="28"/>
                <w:szCs w:val="28"/>
                <w:lang w:eastAsia="ru-RU"/>
              </w:rPr>
              <w:t>100 % от числа обратившихся</w:t>
            </w:r>
          </w:p>
        </w:tc>
      </w:tr>
      <w:tr w:rsidR="001B0B96" w:rsidRPr="00F45CA1" w:rsidTr="00E87DDE">
        <w:tc>
          <w:tcPr>
            <w:tcW w:w="629" w:type="dxa"/>
            <w:tcBorders>
              <w:top w:val="single" w:sz="4" w:space="0" w:color="000000"/>
              <w:left w:val="single" w:sz="4" w:space="0" w:color="000000"/>
              <w:bottom w:val="single" w:sz="4" w:space="0" w:color="000000"/>
            </w:tcBorders>
            <w:shd w:val="clear" w:color="auto" w:fill="auto"/>
          </w:tcPr>
          <w:p w:rsidR="001B0B96" w:rsidRPr="00F45CA1" w:rsidRDefault="001B0B96" w:rsidP="001B0B96">
            <w:pPr>
              <w:spacing w:after="0" w:line="240" w:lineRule="auto"/>
              <w:jc w:val="both"/>
              <w:rPr>
                <w:rFonts w:ascii="Times New Roman" w:eastAsia="Times New Roman" w:hAnsi="Times New Roman"/>
                <w:sz w:val="28"/>
                <w:szCs w:val="28"/>
                <w:lang w:eastAsia="ru-RU"/>
              </w:rPr>
            </w:pPr>
            <w:r w:rsidRPr="00F45CA1">
              <w:rPr>
                <w:rFonts w:ascii="Times New Roman" w:eastAsia="Times New Roman" w:hAnsi="Times New Roman"/>
                <w:sz w:val="28"/>
                <w:szCs w:val="28"/>
                <w:lang w:eastAsia="ru-RU"/>
              </w:rPr>
              <w:t>3.</w:t>
            </w:r>
          </w:p>
        </w:tc>
        <w:tc>
          <w:tcPr>
            <w:tcW w:w="6237" w:type="dxa"/>
            <w:tcBorders>
              <w:top w:val="single" w:sz="4" w:space="0" w:color="000000"/>
              <w:left w:val="single" w:sz="4" w:space="0" w:color="000000"/>
              <w:bottom w:val="single" w:sz="4" w:space="0" w:color="000000"/>
            </w:tcBorders>
            <w:shd w:val="clear" w:color="auto" w:fill="auto"/>
          </w:tcPr>
          <w:p w:rsidR="001B0B96" w:rsidRPr="00F45CA1" w:rsidRDefault="001B0B96" w:rsidP="00421288">
            <w:pPr>
              <w:spacing w:after="0" w:line="240" w:lineRule="auto"/>
              <w:rPr>
                <w:rFonts w:ascii="Times New Roman" w:eastAsia="Times New Roman" w:hAnsi="Times New Roman"/>
                <w:sz w:val="28"/>
                <w:szCs w:val="28"/>
                <w:lang w:eastAsia="ru-RU"/>
              </w:rPr>
            </w:pPr>
            <w:r w:rsidRPr="00F45CA1">
              <w:rPr>
                <w:rFonts w:ascii="Times New Roman" w:eastAsia="Times New Roman" w:hAnsi="Times New Roman"/>
                <w:sz w:val="28"/>
                <w:szCs w:val="28"/>
                <w:lang w:eastAsia="ru-RU"/>
              </w:rPr>
              <w:t>Количество проведенных профилактических мероприятий</w:t>
            </w:r>
          </w:p>
        </w:tc>
        <w:tc>
          <w:tcPr>
            <w:tcW w:w="2572" w:type="dxa"/>
            <w:tcBorders>
              <w:top w:val="single" w:sz="4" w:space="0" w:color="000000"/>
              <w:left w:val="single" w:sz="4" w:space="0" w:color="000000"/>
              <w:bottom w:val="single" w:sz="4" w:space="0" w:color="000000"/>
              <w:right w:val="single" w:sz="4" w:space="0" w:color="000000"/>
            </w:tcBorders>
            <w:shd w:val="clear" w:color="auto" w:fill="auto"/>
          </w:tcPr>
          <w:p w:rsidR="001B0B96" w:rsidRPr="00F45CA1" w:rsidRDefault="001B0B96" w:rsidP="00421288">
            <w:pPr>
              <w:spacing w:after="0" w:line="240" w:lineRule="auto"/>
              <w:jc w:val="center"/>
              <w:rPr>
                <w:rFonts w:ascii="Times New Roman" w:eastAsia="Times New Roman" w:hAnsi="Times New Roman"/>
                <w:sz w:val="28"/>
                <w:szCs w:val="28"/>
                <w:lang w:eastAsia="ru-RU"/>
              </w:rPr>
            </w:pPr>
            <w:r w:rsidRPr="00F45CA1">
              <w:rPr>
                <w:rFonts w:ascii="Times New Roman" w:eastAsia="Times New Roman" w:hAnsi="Times New Roman"/>
                <w:sz w:val="28"/>
                <w:szCs w:val="28"/>
                <w:lang w:eastAsia="ru-RU"/>
              </w:rPr>
              <w:t>не менее 1 мероприятий, проведенных контрольным (надзорным) органом</w:t>
            </w:r>
          </w:p>
        </w:tc>
      </w:tr>
    </w:tbl>
    <w:p w:rsidR="0070564A" w:rsidRDefault="0070564A" w:rsidP="00B7654B">
      <w:pPr>
        <w:spacing w:after="0" w:line="240" w:lineRule="auto"/>
        <w:ind w:firstLine="708"/>
        <w:jc w:val="both"/>
        <w:rPr>
          <w:rFonts w:ascii="Times New Roman" w:eastAsia="Times New Roman" w:hAnsi="Times New Roman"/>
          <w:sz w:val="28"/>
          <w:szCs w:val="28"/>
          <w:lang w:eastAsia="ru-RU"/>
        </w:rPr>
      </w:pPr>
    </w:p>
    <w:p w:rsidR="001B0B96" w:rsidRPr="00F45CA1" w:rsidRDefault="001B0B96" w:rsidP="00B7654B">
      <w:pPr>
        <w:spacing w:after="0" w:line="240" w:lineRule="auto"/>
        <w:ind w:firstLine="708"/>
        <w:jc w:val="both"/>
        <w:rPr>
          <w:rFonts w:ascii="Times New Roman" w:eastAsia="Times New Roman" w:hAnsi="Times New Roman"/>
          <w:sz w:val="28"/>
          <w:szCs w:val="28"/>
          <w:lang w:eastAsia="ru-RU"/>
        </w:rPr>
      </w:pPr>
      <w:r w:rsidRPr="00F45CA1">
        <w:rPr>
          <w:rFonts w:ascii="Times New Roman" w:eastAsia="Times New Roman" w:hAnsi="Times New Roman"/>
          <w:sz w:val="28"/>
          <w:szCs w:val="28"/>
          <w:lang w:eastAsia="ru-RU"/>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охраняемым законом ценностям, является приоритетным по отношению к проведению контрольных (надзорных) мероприятий.</w:t>
      </w:r>
    </w:p>
    <w:p w:rsidR="001B0B96" w:rsidRPr="00F45CA1" w:rsidRDefault="001B0B96" w:rsidP="00B7654B">
      <w:pPr>
        <w:spacing w:after="0" w:line="240" w:lineRule="auto"/>
        <w:ind w:firstLine="708"/>
        <w:jc w:val="both"/>
        <w:rPr>
          <w:rFonts w:ascii="Times New Roman" w:eastAsia="Times New Roman" w:hAnsi="Times New Roman"/>
          <w:sz w:val="28"/>
          <w:szCs w:val="28"/>
          <w:lang w:eastAsia="ru-RU"/>
        </w:rPr>
      </w:pPr>
      <w:r w:rsidRPr="00421288">
        <w:rPr>
          <w:rFonts w:ascii="Times New Roman" w:eastAsia="Times New Roman" w:hAnsi="Times New Roman"/>
          <w:spacing w:val="-10"/>
          <w:sz w:val="28"/>
          <w:szCs w:val="28"/>
          <w:lang w:eastAsia="ru-RU"/>
        </w:rPr>
        <w:t>Реализация Программы осуществляется путем исполнения организационных и профилактических</w:t>
      </w:r>
      <w:r w:rsidRPr="00F45CA1">
        <w:rPr>
          <w:rFonts w:ascii="Times New Roman" w:eastAsia="Times New Roman" w:hAnsi="Times New Roman"/>
          <w:sz w:val="28"/>
          <w:szCs w:val="28"/>
          <w:lang w:eastAsia="ru-RU"/>
        </w:rPr>
        <w:t xml:space="preserve"> мероприятий в соответствии с Планом профилактических мероприятий при осуществлении муниципального земельного контроля на территории </w:t>
      </w:r>
      <w:r w:rsidR="00E1713A" w:rsidRPr="00F45CA1">
        <w:rPr>
          <w:rFonts w:ascii="Times New Roman" w:eastAsia="Times New Roman" w:hAnsi="Times New Roman"/>
          <w:sz w:val="28"/>
          <w:szCs w:val="28"/>
          <w:lang w:eastAsia="ru-RU"/>
        </w:rPr>
        <w:t xml:space="preserve">сельских поселений </w:t>
      </w:r>
      <w:r w:rsidR="00E1713A" w:rsidRPr="00F45CA1">
        <w:rPr>
          <w:rFonts w:ascii="Times New Roman" w:eastAsia="Times New Roman" w:hAnsi="Times New Roman"/>
          <w:sz w:val="28"/>
          <w:szCs w:val="28"/>
          <w:lang w:eastAsia="ru-RU" w:bidi="ru-RU"/>
        </w:rPr>
        <w:t>Всеволожского муниципального</w:t>
      </w:r>
      <w:r w:rsidRPr="00F45CA1">
        <w:rPr>
          <w:rFonts w:ascii="Times New Roman" w:eastAsia="Times New Roman" w:hAnsi="Times New Roman"/>
          <w:sz w:val="28"/>
          <w:szCs w:val="28"/>
          <w:lang w:eastAsia="ru-RU" w:bidi="ru-RU"/>
        </w:rPr>
        <w:t xml:space="preserve"> район</w:t>
      </w:r>
      <w:r w:rsidR="00E1713A" w:rsidRPr="00F45CA1">
        <w:rPr>
          <w:rFonts w:ascii="Times New Roman" w:eastAsia="Times New Roman" w:hAnsi="Times New Roman"/>
          <w:sz w:val="28"/>
          <w:szCs w:val="28"/>
          <w:lang w:eastAsia="ru-RU" w:bidi="ru-RU"/>
        </w:rPr>
        <w:t xml:space="preserve">а </w:t>
      </w:r>
      <w:r w:rsidRPr="00F45CA1">
        <w:rPr>
          <w:rFonts w:ascii="Times New Roman" w:eastAsia="Times New Roman" w:hAnsi="Times New Roman"/>
          <w:sz w:val="28"/>
          <w:szCs w:val="28"/>
          <w:lang w:eastAsia="ru-RU" w:bidi="ru-RU"/>
        </w:rPr>
        <w:t>Ленинградской области</w:t>
      </w:r>
      <w:r w:rsidRPr="00F45CA1">
        <w:rPr>
          <w:rFonts w:ascii="Times New Roman" w:eastAsia="Times New Roman" w:hAnsi="Times New Roman"/>
          <w:sz w:val="28"/>
          <w:szCs w:val="28"/>
          <w:lang w:eastAsia="ru-RU"/>
        </w:rPr>
        <w:t xml:space="preserve"> на 202</w:t>
      </w:r>
      <w:r w:rsidR="00412E05">
        <w:rPr>
          <w:rFonts w:ascii="Times New Roman" w:eastAsia="Times New Roman" w:hAnsi="Times New Roman"/>
          <w:sz w:val="28"/>
          <w:szCs w:val="28"/>
          <w:lang w:eastAsia="ru-RU"/>
        </w:rPr>
        <w:t>5</w:t>
      </w:r>
      <w:r w:rsidR="00E1713A" w:rsidRPr="00F45CA1">
        <w:rPr>
          <w:rFonts w:ascii="Times New Roman" w:eastAsia="Times New Roman" w:hAnsi="Times New Roman"/>
          <w:sz w:val="28"/>
          <w:szCs w:val="28"/>
          <w:lang w:eastAsia="ru-RU"/>
        </w:rPr>
        <w:t xml:space="preserve"> год.</w:t>
      </w:r>
    </w:p>
    <w:p w:rsidR="001B0B96" w:rsidRPr="00F45CA1" w:rsidRDefault="001B0B96" w:rsidP="00B7654B">
      <w:pPr>
        <w:spacing w:after="0" w:line="240" w:lineRule="auto"/>
        <w:ind w:firstLine="708"/>
        <w:jc w:val="both"/>
        <w:rPr>
          <w:rFonts w:ascii="Times New Roman" w:eastAsia="Times New Roman" w:hAnsi="Times New Roman"/>
          <w:sz w:val="28"/>
          <w:szCs w:val="28"/>
          <w:lang w:eastAsia="ru-RU"/>
        </w:rPr>
      </w:pPr>
      <w:r w:rsidRPr="00F45CA1">
        <w:rPr>
          <w:rFonts w:ascii="Times New Roman" w:eastAsia="Times New Roman" w:hAnsi="Times New Roman"/>
          <w:sz w:val="28"/>
          <w:szCs w:val="28"/>
          <w:lang w:eastAsia="ru-RU"/>
        </w:rPr>
        <w:t xml:space="preserve">Результаты профилактической работы включаются в годовой Доклад об осуществлении муниципального земельного контроля на территории </w:t>
      </w:r>
      <w:r w:rsidR="00303234">
        <w:rPr>
          <w:rFonts w:ascii="Times New Roman" w:eastAsia="Times New Roman" w:hAnsi="Times New Roman"/>
          <w:sz w:val="28"/>
          <w:szCs w:val="28"/>
          <w:lang w:eastAsia="ru-RU"/>
        </w:rPr>
        <w:t xml:space="preserve">сельских поселений </w:t>
      </w:r>
      <w:bookmarkStart w:id="0" w:name="_GoBack"/>
      <w:bookmarkEnd w:id="0"/>
      <w:r w:rsidR="00303234" w:rsidRPr="00F45CA1">
        <w:rPr>
          <w:rFonts w:ascii="Times New Roman" w:eastAsia="Times New Roman" w:hAnsi="Times New Roman"/>
          <w:sz w:val="28"/>
          <w:szCs w:val="28"/>
          <w:lang w:eastAsia="ru-RU" w:bidi="ru-RU"/>
        </w:rPr>
        <w:t>Всеволожского муниципального района Ленинградской области</w:t>
      </w:r>
      <w:r w:rsidRPr="00F45CA1">
        <w:rPr>
          <w:rFonts w:ascii="Times New Roman" w:eastAsia="Times New Roman" w:hAnsi="Times New Roman"/>
          <w:sz w:val="28"/>
          <w:szCs w:val="28"/>
          <w:lang w:eastAsia="ru-RU"/>
        </w:rPr>
        <w:t>.</w:t>
      </w:r>
    </w:p>
    <w:p w:rsidR="00EC1985" w:rsidRPr="00F45CA1" w:rsidRDefault="00EC1985" w:rsidP="00B7654B">
      <w:pPr>
        <w:spacing w:after="0" w:line="240" w:lineRule="auto"/>
        <w:ind w:firstLine="708"/>
        <w:jc w:val="both"/>
        <w:rPr>
          <w:rFonts w:ascii="Times New Roman" w:eastAsia="Times New Roman" w:hAnsi="Times New Roman"/>
          <w:sz w:val="28"/>
          <w:szCs w:val="28"/>
          <w:lang w:eastAsia="ru-RU"/>
        </w:rPr>
      </w:pPr>
      <w:r w:rsidRPr="00F45CA1">
        <w:rPr>
          <w:rFonts w:ascii="Times New Roman" w:eastAsia="Times New Roman" w:hAnsi="Times New Roman"/>
          <w:sz w:val="28"/>
          <w:szCs w:val="28"/>
          <w:lang w:eastAsia="ru-RU"/>
        </w:rPr>
        <w:t xml:space="preserve">Применение мер стимулирования добросовестности нематериальным поощрением и способы </w:t>
      </w:r>
      <w:proofErr w:type="spellStart"/>
      <w:r w:rsidRPr="00F45CA1">
        <w:rPr>
          <w:rFonts w:ascii="Times New Roman" w:eastAsia="Times New Roman" w:hAnsi="Times New Roman"/>
          <w:sz w:val="28"/>
          <w:szCs w:val="28"/>
          <w:lang w:eastAsia="ru-RU"/>
        </w:rPr>
        <w:t>самообследования</w:t>
      </w:r>
      <w:proofErr w:type="spellEnd"/>
      <w:r w:rsidRPr="00F45CA1">
        <w:rPr>
          <w:rFonts w:ascii="Times New Roman" w:eastAsia="Times New Roman" w:hAnsi="Times New Roman"/>
          <w:sz w:val="28"/>
          <w:szCs w:val="28"/>
          <w:lang w:eastAsia="ru-RU"/>
        </w:rPr>
        <w:t xml:space="preserve"> положением о муниципальном земельном контроле не предусмотрен</w:t>
      </w:r>
      <w:r w:rsidR="004A3D68">
        <w:rPr>
          <w:rFonts w:ascii="Times New Roman" w:eastAsia="Times New Roman" w:hAnsi="Times New Roman"/>
          <w:sz w:val="28"/>
          <w:szCs w:val="28"/>
          <w:lang w:eastAsia="ru-RU"/>
        </w:rPr>
        <w:t>ы</w:t>
      </w:r>
      <w:r w:rsidRPr="00F45CA1">
        <w:rPr>
          <w:rFonts w:ascii="Times New Roman" w:eastAsia="Times New Roman" w:hAnsi="Times New Roman"/>
          <w:sz w:val="28"/>
          <w:szCs w:val="28"/>
          <w:lang w:eastAsia="ru-RU"/>
        </w:rPr>
        <w:t>.</w:t>
      </w:r>
    </w:p>
    <w:p w:rsidR="00DD0A2E" w:rsidRDefault="00DD0A2E" w:rsidP="00586800">
      <w:pPr>
        <w:spacing w:after="0" w:line="240" w:lineRule="auto"/>
        <w:jc w:val="both"/>
        <w:rPr>
          <w:rFonts w:ascii="Times New Roman" w:eastAsia="Times New Roman" w:hAnsi="Times New Roman"/>
          <w:sz w:val="28"/>
          <w:szCs w:val="28"/>
          <w:lang w:eastAsia="ru-RU"/>
        </w:rPr>
      </w:pPr>
    </w:p>
    <w:p w:rsidR="00421288" w:rsidRDefault="00421288" w:rsidP="00586800">
      <w:pPr>
        <w:spacing w:after="0" w:line="240" w:lineRule="auto"/>
        <w:jc w:val="both"/>
        <w:rPr>
          <w:rFonts w:ascii="Times New Roman" w:eastAsia="Times New Roman" w:hAnsi="Times New Roman"/>
          <w:sz w:val="28"/>
          <w:szCs w:val="28"/>
          <w:lang w:eastAsia="ru-RU"/>
        </w:rPr>
      </w:pPr>
    </w:p>
    <w:p w:rsidR="00421288" w:rsidRPr="00F45CA1" w:rsidRDefault="00421288" w:rsidP="0042128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w:t>
      </w:r>
    </w:p>
    <w:sectPr w:rsidR="00421288" w:rsidRPr="00F45CA1" w:rsidSect="00421288">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632" w:rsidRDefault="00535632" w:rsidP="00421288">
      <w:pPr>
        <w:spacing w:after="0" w:line="240" w:lineRule="auto"/>
      </w:pPr>
      <w:r>
        <w:separator/>
      </w:r>
    </w:p>
  </w:endnote>
  <w:endnote w:type="continuationSeparator" w:id="0">
    <w:p w:rsidR="00535632" w:rsidRDefault="00535632" w:rsidP="00421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632" w:rsidRDefault="00535632" w:rsidP="00421288">
      <w:pPr>
        <w:spacing w:after="0" w:line="240" w:lineRule="auto"/>
      </w:pPr>
      <w:r>
        <w:separator/>
      </w:r>
    </w:p>
  </w:footnote>
  <w:footnote w:type="continuationSeparator" w:id="0">
    <w:p w:rsidR="00535632" w:rsidRDefault="00535632" w:rsidP="004212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64A" w:rsidRPr="00D34F4E" w:rsidRDefault="0070564A" w:rsidP="0070564A">
    <w:pPr>
      <w:framePr w:hSpace="180" w:wrap="around" w:vAnchor="page" w:hAnchor="page" w:x="9841" w:y="271"/>
      <w:rPr>
        <w:b/>
      </w:rPr>
    </w:pPr>
  </w:p>
  <w:p w:rsidR="00421288" w:rsidRPr="00421288" w:rsidRDefault="00421288" w:rsidP="00421288">
    <w:pPr>
      <w:pStyle w:val="a6"/>
      <w:spacing w:after="0" w:line="240" w:lineRule="auto"/>
      <w:jc w:val="center"/>
      <w:rPr>
        <w:rFonts w:ascii="Times New Roman" w:hAnsi="Times New Roman"/>
        <w:sz w:val="24"/>
        <w:szCs w:val="24"/>
      </w:rPr>
    </w:pPr>
    <w:r w:rsidRPr="00421288">
      <w:rPr>
        <w:rFonts w:ascii="Times New Roman" w:hAnsi="Times New Roman"/>
        <w:sz w:val="24"/>
        <w:szCs w:val="24"/>
      </w:rPr>
      <w:fldChar w:fldCharType="begin"/>
    </w:r>
    <w:r w:rsidRPr="00421288">
      <w:rPr>
        <w:rFonts w:ascii="Times New Roman" w:hAnsi="Times New Roman"/>
        <w:sz w:val="24"/>
        <w:szCs w:val="24"/>
      </w:rPr>
      <w:instrText>PAGE   \* MERGEFORMAT</w:instrText>
    </w:r>
    <w:r w:rsidRPr="00421288">
      <w:rPr>
        <w:rFonts w:ascii="Times New Roman" w:hAnsi="Times New Roman"/>
        <w:sz w:val="24"/>
        <w:szCs w:val="24"/>
      </w:rPr>
      <w:fldChar w:fldCharType="separate"/>
    </w:r>
    <w:r w:rsidR="00303234">
      <w:rPr>
        <w:rFonts w:ascii="Times New Roman" w:hAnsi="Times New Roman"/>
        <w:noProof/>
        <w:sz w:val="24"/>
        <w:szCs w:val="24"/>
      </w:rPr>
      <w:t>8</w:t>
    </w:r>
    <w:r w:rsidRPr="00421288">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2"/>
      <w:numFmt w:val="decimal"/>
      <w:lvlText w:val="%1."/>
      <w:lvlJc w:val="left"/>
      <w:pPr>
        <w:tabs>
          <w:tab w:val="num" w:pos="0"/>
        </w:tabs>
        <w:ind w:left="585" w:hanging="585"/>
      </w:pPr>
      <w:rPr>
        <w:rFonts w:hint="default"/>
        <w:bCs/>
        <w:sz w:val="26"/>
        <w:szCs w:val="26"/>
      </w:rPr>
    </w:lvl>
    <w:lvl w:ilvl="1">
      <w:start w:val="1"/>
      <w:numFmt w:val="decimal"/>
      <w:lvlText w:val="%1.%2."/>
      <w:lvlJc w:val="left"/>
      <w:pPr>
        <w:tabs>
          <w:tab w:val="num" w:pos="0"/>
        </w:tabs>
        <w:ind w:left="1074" w:hanging="720"/>
      </w:pPr>
      <w:rPr>
        <w:rFonts w:hint="default"/>
        <w:bCs/>
        <w:sz w:val="26"/>
        <w:szCs w:val="26"/>
      </w:rPr>
    </w:lvl>
    <w:lvl w:ilvl="2">
      <w:start w:val="1"/>
      <w:numFmt w:val="decimal"/>
      <w:lvlText w:val="%1.%2.%3."/>
      <w:lvlJc w:val="left"/>
      <w:pPr>
        <w:tabs>
          <w:tab w:val="num" w:pos="0"/>
        </w:tabs>
        <w:ind w:left="1428" w:hanging="720"/>
      </w:pPr>
      <w:rPr>
        <w:rFonts w:hint="default"/>
        <w:bCs/>
        <w:sz w:val="26"/>
        <w:szCs w:val="26"/>
      </w:rPr>
    </w:lvl>
    <w:lvl w:ilvl="3">
      <w:start w:val="1"/>
      <w:numFmt w:val="decimal"/>
      <w:lvlText w:val="%1.%2.%3.%4."/>
      <w:lvlJc w:val="left"/>
      <w:pPr>
        <w:tabs>
          <w:tab w:val="num" w:pos="0"/>
        </w:tabs>
        <w:ind w:left="2142" w:hanging="1080"/>
      </w:pPr>
      <w:rPr>
        <w:rFonts w:hint="default"/>
        <w:bCs/>
        <w:sz w:val="26"/>
        <w:szCs w:val="26"/>
      </w:rPr>
    </w:lvl>
    <w:lvl w:ilvl="4">
      <w:start w:val="1"/>
      <w:numFmt w:val="decimal"/>
      <w:lvlText w:val="%1.%2.%3.%4.%5."/>
      <w:lvlJc w:val="left"/>
      <w:pPr>
        <w:tabs>
          <w:tab w:val="num" w:pos="0"/>
        </w:tabs>
        <w:ind w:left="2496" w:hanging="1080"/>
      </w:pPr>
      <w:rPr>
        <w:rFonts w:hint="default"/>
        <w:bCs/>
        <w:sz w:val="26"/>
        <w:szCs w:val="26"/>
      </w:rPr>
    </w:lvl>
    <w:lvl w:ilvl="5">
      <w:start w:val="1"/>
      <w:numFmt w:val="decimal"/>
      <w:lvlText w:val="%1.%2.%3.%4.%5.%6."/>
      <w:lvlJc w:val="left"/>
      <w:pPr>
        <w:tabs>
          <w:tab w:val="num" w:pos="0"/>
        </w:tabs>
        <w:ind w:left="3210" w:hanging="1440"/>
      </w:pPr>
      <w:rPr>
        <w:rFonts w:hint="default"/>
        <w:bCs/>
        <w:sz w:val="26"/>
        <w:szCs w:val="26"/>
      </w:rPr>
    </w:lvl>
    <w:lvl w:ilvl="6">
      <w:start w:val="1"/>
      <w:numFmt w:val="decimal"/>
      <w:lvlText w:val="%1.%2.%3.%4.%5.%6.%7."/>
      <w:lvlJc w:val="left"/>
      <w:pPr>
        <w:tabs>
          <w:tab w:val="num" w:pos="0"/>
        </w:tabs>
        <w:ind w:left="3564" w:hanging="1440"/>
      </w:pPr>
      <w:rPr>
        <w:rFonts w:hint="default"/>
        <w:bCs/>
        <w:sz w:val="26"/>
        <w:szCs w:val="26"/>
      </w:rPr>
    </w:lvl>
    <w:lvl w:ilvl="7">
      <w:start w:val="1"/>
      <w:numFmt w:val="decimal"/>
      <w:lvlText w:val="%1.%2.%3.%4.%5.%6.%7.%8."/>
      <w:lvlJc w:val="left"/>
      <w:pPr>
        <w:tabs>
          <w:tab w:val="num" w:pos="0"/>
        </w:tabs>
        <w:ind w:left="4278" w:hanging="1800"/>
      </w:pPr>
      <w:rPr>
        <w:rFonts w:hint="default"/>
        <w:bCs/>
        <w:sz w:val="26"/>
        <w:szCs w:val="26"/>
      </w:rPr>
    </w:lvl>
    <w:lvl w:ilvl="8">
      <w:start w:val="1"/>
      <w:numFmt w:val="decimal"/>
      <w:lvlText w:val="%1.%2.%3.%4.%5.%6.%7.%8.%9."/>
      <w:lvlJc w:val="left"/>
      <w:pPr>
        <w:tabs>
          <w:tab w:val="num" w:pos="0"/>
        </w:tabs>
        <w:ind w:left="4632" w:hanging="1800"/>
      </w:pPr>
      <w:rPr>
        <w:rFonts w:hint="default"/>
        <w:bCs/>
        <w:sz w:val="26"/>
        <w:szCs w:val="26"/>
      </w:rPr>
    </w:lvl>
  </w:abstractNum>
  <w:abstractNum w:abstractNumId="1" w15:restartNumberingAfterBreak="0">
    <w:nsid w:val="00000003"/>
    <w:multiLevelType w:val="multilevel"/>
    <w:tmpl w:val="2F040A6C"/>
    <w:name w:val="WW8Num3"/>
    <w:lvl w:ilvl="0">
      <w:start w:val="2"/>
      <w:numFmt w:val="decimal"/>
      <w:lvlText w:val="%1."/>
      <w:lvlJc w:val="left"/>
      <w:pPr>
        <w:tabs>
          <w:tab w:val="num" w:pos="0"/>
        </w:tabs>
        <w:ind w:left="585" w:hanging="585"/>
      </w:pPr>
      <w:rPr>
        <w:rFonts w:hint="default"/>
        <w:sz w:val="26"/>
        <w:szCs w:val="26"/>
        <w:lang w:eastAsia="ru-RU"/>
      </w:rPr>
    </w:lvl>
    <w:lvl w:ilvl="1">
      <w:start w:val="2"/>
      <w:numFmt w:val="decimal"/>
      <w:lvlText w:val="%1.%2."/>
      <w:lvlJc w:val="left"/>
      <w:pPr>
        <w:tabs>
          <w:tab w:val="num" w:pos="0"/>
        </w:tabs>
        <w:ind w:left="1074" w:hanging="720"/>
      </w:pPr>
      <w:rPr>
        <w:rFonts w:hint="default"/>
        <w:sz w:val="26"/>
        <w:szCs w:val="26"/>
        <w:lang w:eastAsia="ru-RU"/>
      </w:rPr>
    </w:lvl>
    <w:lvl w:ilvl="2">
      <w:start w:val="1"/>
      <w:numFmt w:val="decimal"/>
      <w:lvlText w:val="%1.%2.%3."/>
      <w:lvlJc w:val="left"/>
      <w:pPr>
        <w:tabs>
          <w:tab w:val="num" w:pos="0"/>
        </w:tabs>
        <w:ind w:left="1428" w:hanging="720"/>
      </w:pPr>
      <w:rPr>
        <w:rFonts w:hint="default"/>
        <w:sz w:val="28"/>
        <w:szCs w:val="28"/>
        <w:lang w:eastAsia="ru-RU"/>
      </w:rPr>
    </w:lvl>
    <w:lvl w:ilvl="3">
      <w:start w:val="1"/>
      <w:numFmt w:val="decimal"/>
      <w:lvlText w:val="%1.%2.%3.%4."/>
      <w:lvlJc w:val="left"/>
      <w:pPr>
        <w:tabs>
          <w:tab w:val="num" w:pos="0"/>
        </w:tabs>
        <w:ind w:left="2142" w:hanging="1080"/>
      </w:pPr>
      <w:rPr>
        <w:rFonts w:hint="default"/>
        <w:sz w:val="26"/>
        <w:szCs w:val="26"/>
        <w:lang w:eastAsia="ru-RU"/>
      </w:rPr>
    </w:lvl>
    <w:lvl w:ilvl="4">
      <w:start w:val="1"/>
      <w:numFmt w:val="decimal"/>
      <w:lvlText w:val="%1.%2.%3.%4.%5."/>
      <w:lvlJc w:val="left"/>
      <w:pPr>
        <w:tabs>
          <w:tab w:val="num" w:pos="0"/>
        </w:tabs>
        <w:ind w:left="2496" w:hanging="1080"/>
      </w:pPr>
      <w:rPr>
        <w:rFonts w:hint="default"/>
        <w:sz w:val="26"/>
        <w:szCs w:val="26"/>
        <w:lang w:eastAsia="ru-RU"/>
      </w:rPr>
    </w:lvl>
    <w:lvl w:ilvl="5">
      <w:start w:val="1"/>
      <w:numFmt w:val="decimal"/>
      <w:lvlText w:val="%1.%2.%3.%4.%5.%6."/>
      <w:lvlJc w:val="left"/>
      <w:pPr>
        <w:tabs>
          <w:tab w:val="num" w:pos="0"/>
        </w:tabs>
        <w:ind w:left="3210" w:hanging="1440"/>
      </w:pPr>
      <w:rPr>
        <w:rFonts w:hint="default"/>
        <w:sz w:val="26"/>
        <w:szCs w:val="26"/>
        <w:lang w:eastAsia="ru-RU"/>
      </w:rPr>
    </w:lvl>
    <w:lvl w:ilvl="6">
      <w:start w:val="1"/>
      <w:numFmt w:val="decimal"/>
      <w:lvlText w:val="%1.%2.%3.%4.%5.%6.%7."/>
      <w:lvlJc w:val="left"/>
      <w:pPr>
        <w:tabs>
          <w:tab w:val="num" w:pos="0"/>
        </w:tabs>
        <w:ind w:left="3564" w:hanging="1440"/>
      </w:pPr>
      <w:rPr>
        <w:rFonts w:hint="default"/>
        <w:sz w:val="26"/>
        <w:szCs w:val="26"/>
        <w:lang w:eastAsia="ru-RU"/>
      </w:rPr>
    </w:lvl>
    <w:lvl w:ilvl="7">
      <w:start w:val="1"/>
      <w:numFmt w:val="decimal"/>
      <w:lvlText w:val="%1.%2.%3.%4.%5.%6.%7.%8."/>
      <w:lvlJc w:val="left"/>
      <w:pPr>
        <w:tabs>
          <w:tab w:val="num" w:pos="0"/>
        </w:tabs>
        <w:ind w:left="4278" w:hanging="1800"/>
      </w:pPr>
      <w:rPr>
        <w:rFonts w:hint="default"/>
        <w:sz w:val="26"/>
        <w:szCs w:val="26"/>
        <w:lang w:eastAsia="ru-RU"/>
      </w:rPr>
    </w:lvl>
    <w:lvl w:ilvl="8">
      <w:start w:val="1"/>
      <w:numFmt w:val="decimal"/>
      <w:lvlText w:val="%1.%2.%3.%4.%5.%6.%7.%8.%9."/>
      <w:lvlJc w:val="left"/>
      <w:pPr>
        <w:tabs>
          <w:tab w:val="num" w:pos="0"/>
        </w:tabs>
        <w:ind w:left="4632" w:hanging="1800"/>
      </w:pPr>
      <w:rPr>
        <w:rFonts w:hint="default"/>
        <w:sz w:val="26"/>
        <w:szCs w:val="26"/>
        <w:lang w:eastAsia="ru-RU"/>
      </w:rPr>
    </w:lvl>
  </w:abstractNum>
  <w:abstractNum w:abstractNumId="2" w15:restartNumberingAfterBreak="0">
    <w:nsid w:val="07FD2054"/>
    <w:multiLevelType w:val="hybridMultilevel"/>
    <w:tmpl w:val="E960C074"/>
    <w:lvl w:ilvl="0" w:tplc="AEA0BB7A">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4114974"/>
    <w:multiLevelType w:val="hybridMultilevel"/>
    <w:tmpl w:val="C25E0358"/>
    <w:lvl w:ilvl="0" w:tplc="79425002">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15D"/>
    <w:rsid w:val="0004638F"/>
    <w:rsid w:val="000552E4"/>
    <w:rsid w:val="000819D3"/>
    <w:rsid w:val="000878A7"/>
    <w:rsid w:val="000A500A"/>
    <w:rsid w:val="000D3257"/>
    <w:rsid w:val="001166E5"/>
    <w:rsid w:val="001B0B96"/>
    <w:rsid w:val="002000A0"/>
    <w:rsid w:val="00216FE5"/>
    <w:rsid w:val="00282F28"/>
    <w:rsid w:val="00283A44"/>
    <w:rsid w:val="002F6CB3"/>
    <w:rsid w:val="00303234"/>
    <w:rsid w:val="003151D3"/>
    <w:rsid w:val="00323778"/>
    <w:rsid w:val="00354A09"/>
    <w:rsid w:val="00365DD9"/>
    <w:rsid w:val="00383410"/>
    <w:rsid w:val="003A115D"/>
    <w:rsid w:val="003F1769"/>
    <w:rsid w:val="00412E05"/>
    <w:rsid w:val="00421288"/>
    <w:rsid w:val="004278EE"/>
    <w:rsid w:val="0043543F"/>
    <w:rsid w:val="00442FDC"/>
    <w:rsid w:val="00482CD9"/>
    <w:rsid w:val="004A3D68"/>
    <w:rsid w:val="00535632"/>
    <w:rsid w:val="00586800"/>
    <w:rsid w:val="005A6C44"/>
    <w:rsid w:val="005F3D58"/>
    <w:rsid w:val="0061306B"/>
    <w:rsid w:val="00677044"/>
    <w:rsid w:val="00693372"/>
    <w:rsid w:val="006D02AD"/>
    <w:rsid w:val="0070564A"/>
    <w:rsid w:val="00710A58"/>
    <w:rsid w:val="007E3579"/>
    <w:rsid w:val="00835E3E"/>
    <w:rsid w:val="0085028F"/>
    <w:rsid w:val="008D6153"/>
    <w:rsid w:val="009210F7"/>
    <w:rsid w:val="009236DB"/>
    <w:rsid w:val="009249C3"/>
    <w:rsid w:val="009422FA"/>
    <w:rsid w:val="009E17BE"/>
    <w:rsid w:val="00A932F6"/>
    <w:rsid w:val="00AB6EC4"/>
    <w:rsid w:val="00AD7C6A"/>
    <w:rsid w:val="00B41BB4"/>
    <w:rsid w:val="00B6614C"/>
    <w:rsid w:val="00B7404E"/>
    <w:rsid w:val="00B7654B"/>
    <w:rsid w:val="00BA7F48"/>
    <w:rsid w:val="00BC1BD8"/>
    <w:rsid w:val="00BF4592"/>
    <w:rsid w:val="00C242E9"/>
    <w:rsid w:val="00C41C74"/>
    <w:rsid w:val="00C5393D"/>
    <w:rsid w:val="00C8461A"/>
    <w:rsid w:val="00CB7381"/>
    <w:rsid w:val="00CD7172"/>
    <w:rsid w:val="00CF32CD"/>
    <w:rsid w:val="00D3435E"/>
    <w:rsid w:val="00D34F4E"/>
    <w:rsid w:val="00D36375"/>
    <w:rsid w:val="00DD0A2E"/>
    <w:rsid w:val="00DE201C"/>
    <w:rsid w:val="00E1713A"/>
    <w:rsid w:val="00E37E35"/>
    <w:rsid w:val="00E42595"/>
    <w:rsid w:val="00E87DDE"/>
    <w:rsid w:val="00EB05A0"/>
    <w:rsid w:val="00EC1985"/>
    <w:rsid w:val="00F00178"/>
    <w:rsid w:val="00F26F4A"/>
    <w:rsid w:val="00F45CA1"/>
    <w:rsid w:val="00F47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1E2474-D33B-48CB-BD98-E7396006A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2E"/>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0A2E"/>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DD0A2E"/>
    <w:rPr>
      <w:rFonts w:ascii="Segoe UI" w:hAnsi="Segoe UI" w:cs="Segoe UI"/>
      <w:sz w:val="18"/>
      <w:szCs w:val="18"/>
    </w:rPr>
  </w:style>
  <w:style w:type="paragraph" w:styleId="a5">
    <w:name w:val="List Paragraph"/>
    <w:basedOn w:val="a"/>
    <w:uiPriority w:val="34"/>
    <w:qFormat/>
    <w:rsid w:val="002F6CB3"/>
    <w:pPr>
      <w:ind w:left="720"/>
      <w:contextualSpacing/>
    </w:pPr>
  </w:style>
  <w:style w:type="paragraph" w:styleId="a6">
    <w:name w:val="header"/>
    <w:basedOn w:val="a"/>
    <w:link w:val="a7"/>
    <w:uiPriority w:val="99"/>
    <w:unhideWhenUsed/>
    <w:rsid w:val="00421288"/>
    <w:pPr>
      <w:tabs>
        <w:tab w:val="center" w:pos="4677"/>
        <w:tab w:val="right" w:pos="9355"/>
      </w:tabs>
    </w:pPr>
  </w:style>
  <w:style w:type="character" w:customStyle="1" w:styleId="a7">
    <w:name w:val="Верхний колонтитул Знак"/>
    <w:link w:val="a6"/>
    <w:uiPriority w:val="99"/>
    <w:rsid w:val="00421288"/>
    <w:rPr>
      <w:sz w:val="22"/>
      <w:szCs w:val="22"/>
      <w:lang w:eastAsia="en-US"/>
    </w:rPr>
  </w:style>
  <w:style w:type="paragraph" w:styleId="a8">
    <w:name w:val="footer"/>
    <w:basedOn w:val="a"/>
    <w:link w:val="a9"/>
    <w:uiPriority w:val="99"/>
    <w:unhideWhenUsed/>
    <w:rsid w:val="00421288"/>
    <w:pPr>
      <w:tabs>
        <w:tab w:val="center" w:pos="4677"/>
        <w:tab w:val="right" w:pos="9355"/>
      </w:tabs>
    </w:pPr>
  </w:style>
  <w:style w:type="character" w:customStyle="1" w:styleId="a9">
    <w:name w:val="Нижний колонтитул Знак"/>
    <w:link w:val="a8"/>
    <w:uiPriority w:val="99"/>
    <w:rsid w:val="0042128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53A48-592C-4644-B2A8-7C2838ED7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2396</Words>
  <Characters>13658</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Михалченкова</dc:creator>
  <cp:keywords/>
  <cp:lastModifiedBy>Мыслин</cp:lastModifiedBy>
  <cp:revision>6</cp:revision>
  <cp:lastPrinted>2024-09-09T10:27:00Z</cp:lastPrinted>
  <dcterms:created xsi:type="dcterms:W3CDTF">2024-08-26T11:43:00Z</dcterms:created>
  <dcterms:modified xsi:type="dcterms:W3CDTF">2024-09-09T10:28:00Z</dcterms:modified>
</cp:coreProperties>
</file>